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5F" w:rsidRPr="00427755" w:rsidRDefault="007B4C5F" w:rsidP="007B4C5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427755">
        <w:rPr>
          <w:rFonts w:eastAsia="Times New Roman"/>
          <w:b/>
          <w:sz w:val="28"/>
          <w:szCs w:val="28"/>
          <w:lang w:eastAsia="ru-RU"/>
        </w:rPr>
        <w:t>ЕТНОПСИХОЛОГІЯ</w:t>
      </w:r>
    </w:p>
    <w:p w:rsidR="007B4C5F" w:rsidRPr="00427755" w:rsidRDefault="007B4C5F" w:rsidP="007B4C5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="Times New Roman"/>
          <w:b/>
          <w:sz w:val="28"/>
          <w:szCs w:val="28"/>
          <w:lang w:eastAsia="ru-RU"/>
        </w:rPr>
      </w:pPr>
      <w:r w:rsidRPr="00427755">
        <w:rPr>
          <w:rFonts w:eastAsia="Times New Roman"/>
          <w:b/>
          <w:sz w:val="28"/>
          <w:szCs w:val="28"/>
          <w:lang w:eastAsia="ru-RU"/>
        </w:rPr>
        <w:t>Ідентифікація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B4C5F" w:rsidRPr="00427755" w:rsidTr="00341DDE">
        <w:tc>
          <w:tcPr>
            <w:tcW w:w="4785" w:type="dxa"/>
            <w:shd w:val="clear" w:color="auto" w:fill="auto"/>
          </w:tcPr>
          <w:p w:rsidR="007B4C5F" w:rsidRPr="00736DCC" w:rsidRDefault="007B4C5F" w:rsidP="00341DD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36DCC">
              <w:rPr>
                <w:rFonts w:eastAsia="Times New Roman"/>
                <w:sz w:val="26"/>
                <w:szCs w:val="26"/>
                <w:lang w:eastAsia="ru-RU"/>
              </w:rPr>
              <w:t xml:space="preserve">Шифр: </w:t>
            </w:r>
          </w:p>
        </w:tc>
        <w:tc>
          <w:tcPr>
            <w:tcW w:w="4786" w:type="dxa"/>
            <w:shd w:val="clear" w:color="auto" w:fill="auto"/>
          </w:tcPr>
          <w:p w:rsidR="007B4C5F" w:rsidRPr="00736DCC" w:rsidRDefault="007B4C5F" w:rsidP="00341DD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736DCC">
              <w:rPr>
                <w:rFonts w:eastAsia="Times New Roman"/>
                <w:szCs w:val="24"/>
                <w:lang w:eastAsia="ru-RU"/>
              </w:rPr>
              <w:t>Характеристика навчального курсу</w:t>
            </w:r>
          </w:p>
        </w:tc>
      </w:tr>
      <w:tr w:rsidR="007B4C5F" w:rsidRPr="00427755" w:rsidTr="00341DDE">
        <w:trPr>
          <w:trHeight w:val="1498"/>
        </w:trPr>
        <w:tc>
          <w:tcPr>
            <w:tcW w:w="4785" w:type="dxa"/>
            <w:shd w:val="clear" w:color="auto" w:fill="auto"/>
          </w:tcPr>
          <w:p w:rsidR="007B4C5F" w:rsidRPr="00736DCC" w:rsidRDefault="007B4C5F" w:rsidP="00341DD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i/>
                <w:sz w:val="26"/>
                <w:szCs w:val="26"/>
                <w:lang w:val="ru-RU" w:eastAsia="ru-RU"/>
              </w:rPr>
            </w:pPr>
            <w:r w:rsidRPr="00736DCC">
              <w:rPr>
                <w:rFonts w:eastAsia="Times New Roman"/>
                <w:sz w:val="26"/>
                <w:szCs w:val="26"/>
                <w:lang w:eastAsia="ru-RU"/>
              </w:rPr>
              <w:t xml:space="preserve">Кількість кредитів відповідних </w:t>
            </w:r>
            <w:r w:rsidRPr="00736DCC">
              <w:rPr>
                <w:rFonts w:eastAsia="Times New Roman"/>
                <w:sz w:val="26"/>
                <w:szCs w:val="26"/>
                <w:lang w:val="en-US" w:eastAsia="ru-RU"/>
              </w:rPr>
              <w:t>ECTS</w:t>
            </w:r>
            <w:r w:rsidR="00736DCC" w:rsidRPr="00736DCC">
              <w:rPr>
                <w:rFonts w:eastAsia="Times New Roman"/>
                <w:sz w:val="26"/>
                <w:szCs w:val="26"/>
                <w:lang w:val="ru-RU" w:eastAsia="ru-RU"/>
              </w:rPr>
              <w:t>:</w:t>
            </w:r>
            <w:r w:rsidR="00736DCC" w:rsidRPr="00736DCC">
              <w:rPr>
                <w:rFonts w:eastAsia="Times New Roman"/>
                <w:i/>
                <w:sz w:val="26"/>
                <w:szCs w:val="26"/>
                <w:lang w:val="ru-RU" w:eastAsia="ru-RU"/>
              </w:rPr>
              <w:t xml:space="preserve"> 4</w:t>
            </w:r>
          </w:p>
          <w:p w:rsidR="007B4C5F" w:rsidRPr="00CC32F0" w:rsidRDefault="00CC32F0" w:rsidP="00341DD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i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i/>
                <w:sz w:val="26"/>
                <w:szCs w:val="26"/>
                <w:lang w:eastAsia="ru-RU"/>
              </w:rPr>
              <w:t>Модулів:</w:t>
            </w:r>
            <w:r>
              <w:rPr>
                <w:rFonts w:eastAsia="Times New Roman"/>
                <w:i/>
                <w:sz w:val="26"/>
                <w:szCs w:val="26"/>
                <w:lang w:val="ru-RU" w:eastAsia="ru-RU"/>
              </w:rPr>
              <w:t>3</w:t>
            </w:r>
          </w:p>
          <w:p w:rsidR="007B4C5F" w:rsidRPr="00736DCC" w:rsidRDefault="007B4C5F" w:rsidP="00341DD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736DCC">
              <w:rPr>
                <w:rFonts w:eastAsia="Times New Roman"/>
                <w:i/>
                <w:sz w:val="26"/>
                <w:szCs w:val="26"/>
                <w:lang w:eastAsia="ru-RU"/>
              </w:rPr>
              <w:t>Змістовних модулів:</w:t>
            </w:r>
            <w:r w:rsidRPr="00736DCC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  <w:p w:rsidR="007B4C5F" w:rsidRPr="009B1FA1" w:rsidRDefault="007B4C5F" w:rsidP="00341DD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36DCC">
              <w:rPr>
                <w:rFonts w:eastAsia="Times New Roman"/>
                <w:i/>
                <w:sz w:val="26"/>
                <w:szCs w:val="26"/>
                <w:lang w:eastAsia="ru-RU"/>
              </w:rPr>
              <w:t>Загальна кількість годин</w:t>
            </w:r>
            <w:r w:rsidRPr="009B1FA1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: </w:t>
            </w:r>
            <w:r w:rsidR="00CC32F0" w:rsidRPr="009B1FA1">
              <w:rPr>
                <w:rFonts w:eastAsia="Times New Roman"/>
                <w:i/>
                <w:sz w:val="26"/>
                <w:szCs w:val="26"/>
                <w:lang w:val="ru-RU" w:eastAsia="ru-RU"/>
              </w:rPr>
              <w:t>12</w:t>
            </w:r>
            <w:r w:rsidRPr="009B1FA1">
              <w:rPr>
                <w:rFonts w:eastAsia="Times New Roman"/>
                <w:i/>
                <w:sz w:val="26"/>
                <w:szCs w:val="26"/>
                <w:lang w:eastAsia="ru-RU"/>
              </w:rPr>
              <w:t>0</w:t>
            </w:r>
            <w:r w:rsidRPr="009B1FA1">
              <w:rPr>
                <w:rFonts w:eastAsia="Times New Roman"/>
                <w:sz w:val="26"/>
                <w:szCs w:val="26"/>
                <w:lang w:eastAsia="ru-RU"/>
              </w:rPr>
              <w:t xml:space="preserve"> год.</w:t>
            </w:r>
          </w:p>
          <w:p w:rsidR="007B4C5F" w:rsidRPr="00736DCC" w:rsidRDefault="007B4C5F" w:rsidP="00341DD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9B1FA1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Тижневих годин: </w:t>
            </w:r>
            <w:r w:rsidRPr="009B1FA1">
              <w:rPr>
                <w:rFonts w:eastAsia="Times New Roman"/>
                <w:sz w:val="26"/>
                <w:szCs w:val="26"/>
                <w:lang w:eastAsia="ru-RU"/>
              </w:rPr>
              <w:t>І семестр – 2</w:t>
            </w:r>
            <w:r w:rsidR="00CC32F0" w:rsidRPr="009B1FA1">
              <w:rPr>
                <w:rFonts w:eastAsia="Times New Roman"/>
                <w:sz w:val="26"/>
                <w:szCs w:val="26"/>
                <w:lang w:val="ru-RU" w:eastAsia="ru-RU"/>
              </w:rPr>
              <w:t>,2</w:t>
            </w:r>
            <w:r w:rsidRPr="009B1FA1">
              <w:rPr>
                <w:rFonts w:eastAsia="Times New Roman"/>
                <w:sz w:val="26"/>
                <w:szCs w:val="26"/>
                <w:lang w:eastAsia="ru-RU"/>
              </w:rPr>
              <w:t xml:space="preserve"> год.</w:t>
            </w:r>
          </w:p>
        </w:tc>
        <w:tc>
          <w:tcPr>
            <w:tcW w:w="4786" w:type="dxa"/>
            <w:shd w:val="clear" w:color="auto" w:fill="auto"/>
          </w:tcPr>
          <w:p w:rsidR="007B4C5F" w:rsidRPr="00736DCC" w:rsidRDefault="007B4C5F" w:rsidP="00341DD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736DCC">
              <w:rPr>
                <w:rFonts w:eastAsia="Times New Roman"/>
                <w:b/>
                <w:szCs w:val="24"/>
                <w:lang w:eastAsia="ru-RU"/>
              </w:rPr>
              <w:t>Нормативна</w:t>
            </w:r>
          </w:p>
          <w:p w:rsidR="007B4C5F" w:rsidRPr="00736DCC" w:rsidRDefault="00736DCC" w:rsidP="00341DD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ru-RU" w:eastAsia="ru-RU"/>
              </w:rPr>
            </w:pPr>
            <w:r w:rsidRPr="00736DCC">
              <w:rPr>
                <w:rFonts w:eastAsia="Times New Roman"/>
                <w:szCs w:val="24"/>
                <w:lang w:eastAsia="ru-RU"/>
              </w:rPr>
              <w:t xml:space="preserve">Курс: </w:t>
            </w:r>
            <w:r w:rsidRPr="00736DCC">
              <w:rPr>
                <w:rFonts w:eastAsia="Times New Roman"/>
                <w:szCs w:val="24"/>
                <w:lang w:val="ru-RU" w:eastAsia="ru-RU"/>
              </w:rPr>
              <w:t>3</w:t>
            </w:r>
          </w:p>
          <w:p w:rsidR="007B4C5F" w:rsidRPr="00736DCC" w:rsidRDefault="00736DCC" w:rsidP="00341DD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Семестр: </w:t>
            </w:r>
            <w:r>
              <w:rPr>
                <w:rFonts w:eastAsia="Times New Roman"/>
                <w:szCs w:val="24"/>
                <w:lang w:val="ru-RU" w:eastAsia="ru-RU"/>
              </w:rPr>
              <w:t>2</w:t>
            </w:r>
          </w:p>
          <w:p w:rsidR="007B4C5F" w:rsidRPr="00736DCC" w:rsidRDefault="007B4C5F" w:rsidP="00341DD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736DCC">
              <w:rPr>
                <w:rFonts w:eastAsia="Times New Roman"/>
                <w:szCs w:val="24"/>
                <w:lang w:eastAsia="ru-RU"/>
              </w:rPr>
              <w:t xml:space="preserve">Лекції: </w:t>
            </w:r>
            <w:r w:rsidR="004606CB" w:rsidRPr="00736DCC">
              <w:rPr>
                <w:rFonts w:eastAsia="Times New Roman"/>
                <w:szCs w:val="24"/>
                <w:lang w:eastAsia="ru-RU"/>
              </w:rPr>
              <w:t>12</w:t>
            </w:r>
          </w:p>
          <w:p w:rsidR="007B4C5F" w:rsidRPr="00736DCC" w:rsidRDefault="00736DCC" w:rsidP="00341DD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Семінарські заняття: </w:t>
            </w:r>
            <w:r>
              <w:rPr>
                <w:rFonts w:eastAsia="Times New Roman"/>
                <w:szCs w:val="24"/>
                <w:lang w:val="ru-RU" w:eastAsia="ru-RU"/>
              </w:rPr>
              <w:t>2</w:t>
            </w:r>
            <w:r w:rsidR="004606CB" w:rsidRPr="00736DCC">
              <w:rPr>
                <w:rFonts w:eastAsia="Times New Roman"/>
                <w:szCs w:val="24"/>
                <w:lang w:eastAsia="ru-RU"/>
              </w:rPr>
              <w:t>8</w:t>
            </w:r>
          </w:p>
          <w:p w:rsidR="007B4C5F" w:rsidRPr="009B1FA1" w:rsidRDefault="004606CB" w:rsidP="00341DD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736DCC">
              <w:rPr>
                <w:rFonts w:eastAsia="Times New Roman"/>
                <w:szCs w:val="24"/>
                <w:lang w:eastAsia="ru-RU"/>
              </w:rPr>
              <w:t xml:space="preserve">Самостійна </w:t>
            </w:r>
            <w:r w:rsidRPr="009B1FA1">
              <w:rPr>
                <w:rFonts w:eastAsia="Times New Roman"/>
                <w:szCs w:val="24"/>
                <w:lang w:eastAsia="ru-RU"/>
              </w:rPr>
              <w:t xml:space="preserve">робота: </w:t>
            </w:r>
            <w:r w:rsidR="00CC32F0" w:rsidRPr="009B1FA1">
              <w:rPr>
                <w:rFonts w:eastAsia="Times New Roman"/>
                <w:szCs w:val="24"/>
                <w:lang w:val="ru-RU" w:eastAsia="ru-RU"/>
              </w:rPr>
              <w:t>8</w:t>
            </w:r>
            <w:r w:rsidR="00F76C32" w:rsidRPr="009B1FA1">
              <w:rPr>
                <w:rFonts w:eastAsia="Times New Roman"/>
                <w:szCs w:val="24"/>
                <w:lang w:eastAsia="ru-RU"/>
              </w:rPr>
              <w:t>0</w:t>
            </w:r>
          </w:p>
          <w:p w:rsidR="007B4C5F" w:rsidRPr="00736DCC" w:rsidRDefault="007B4C5F" w:rsidP="00341DD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9B1FA1">
              <w:rPr>
                <w:rFonts w:eastAsia="Times New Roman"/>
                <w:szCs w:val="24"/>
                <w:lang w:eastAsia="ru-RU"/>
              </w:rPr>
              <w:t xml:space="preserve">Вид контролю: </w:t>
            </w:r>
            <w:r w:rsidR="004606CB" w:rsidRPr="009B1FA1">
              <w:rPr>
                <w:rFonts w:eastAsia="Times New Roman"/>
                <w:szCs w:val="24"/>
                <w:lang w:eastAsia="ru-RU"/>
              </w:rPr>
              <w:t>іспит</w:t>
            </w:r>
          </w:p>
        </w:tc>
      </w:tr>
    </w:tbl>
    <w:p w:rsidR="007B4C5F" w:rsidRPr="006C06A0" w:rsidRDefault="007B4C5F" w:rsidP="00427755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eastAsia="Times New Roman"/>
          <w:sz w:val="28"/>
          <w:szCs w:val="28"/>
          <w:lang w:eastAsia="ru-RU"/>
        </w:rPr>
      </w:pPr>
      <w:r w:rsidRPr="006C06A0">
        <w:rPr>
          <w:rFonts w:eastAsia="Times New Roman"/>
          <w:b/>
          <w:sz w:val="28"/>
          <w:szCs w:val="28"/>
          <w:lang w:eastAsia="ru-RU"/>
        </w:rPr>
        <w:t xml:space="preserve">Мета курсу: </w:t>
      </w:r>
      <w:r w:rsidR="004D4A4E">
        <w:rPr>
          <w:sz w:val="28"/>
          <w:szCs w:val="28"/>
        </w:rPr>
        <w:t>вивчення студентами</w:t>
      </w:r>
      <w:r w:rsidR="004D4A4E" w:rsidRPr="004728CB">
        <w:rPr>
          <w:sz w:val="28"/>
          <w:szCs w:val="28"/>
        </w:rPr>
        <w:t xml:space="preserve"> етнопсихологічних особливостей та відмінностей етносів, народів, націй; природи, характеру різних етносів, а також їхньої ментальності, особливостей мови тощо.</w:t>
      </w:r>
    </w:p>
    <w:p w:rsidR="007B4C5F" w:rsidRPr="009B35B5" w:rsidRDefault="007B4C5F" w:rsidP="0042775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-142" w:firstLine="426"/>
        <w:jc w:val="left"/>
        <w:rPr>
          <w:rFonts w:eastAsia="Times New Roman"/>
          <w:sz w:val="28"/>
          <w:szCs w:val="28"/>
          <w:lang w:eastAsia="ru-RU"/>
        </w:rPr>
      </w:pPr>
      <w:r w:rsidRPr="006C06A0">
        <w:rPr>
          <w:rFonts w:eastAsia="Times New Roman"/>
          <w:b/>
          <w:sz w:val="28"/>
          <w:szCs w:val="28"/>
          <w:lang w:eastAsia="ru-RU"/>
        </w:rPr>
        <w:t>Опис курсу.</w:t>
      </w:r>
    </w:p>
    <w:p w:rsidR="009B35B5" w:rsidRPr="00767557" w:rsidRDefault="009B35B5" w:rsidP="00427755">
      <w:pPr>
        <w:pStyle w:val="a5"/>
        <w:tabs>
          <w:tab w:val="left" w:pos="284"/>
          <w:tab w:val="left" w:pos="567"/>
        </w:tabs>
        <w:ind w:left="-142" w:firstLine="426"/>
        <w:rPr>
          <w:sz w:val="28"/>
          <w:szCs w:val="28"/>
          <w:lang w:val="uk-UA"/>
        </w:rPr>
      </w:pPr>
      <w:r w:rsidRPr="00767557">
        <w:rPr>
          <w:b/>
          <w:sz w:val="28"/>
          <w:szCs w:val="28"/>
          <w:lang w:val="uk-UA"/>
        </w:rPr>
        <w:t>Тема 1.</w:t>
      </w:r>
      <w:r w:rsidRPr="00767557">
        <w:rPr>
          <w:sz w:val="28"/>
          <w:szCs w:val="28"/>
          <w:lang w:val="uk-UA"/>
        </w:rPr>
        <w:t xml:space="preserve"> Етнопсихологія як наука.</w:t>
      </w:r>
      <w:r w:rsidR="00767557" w:rsidRPr="00767557">
        <w:rPr>
          <w:sz w:val="28"/>
          <w:szCs w:val="28"/>
          <w:lang w:val="uk-UA"/>
        </w:rPr>
        <w:t xml:space="preserve"> </w:t>
      </w:r>
      <w:r w:rsidR="00767557" w:rsidRPr="006B2C1B">
        <w:rPr>
          <w:rFonts w:eastAsia="Calibri"/>
          <w:sz w:val="28"/>
          <w:szCs w:val="28"/>
        </w:rPr>
        <w:t>Предмет, методологія і завдання етнічної психології як науки.</w:t>
      </w:r>
      <w:r w:rsidR="00767557" w:rsidRPr="006B2C1B">
        <w:rPr>
          <w:sz w:val="28"/>
          <w:szCs w:val="28"/>
        </w:rPr>
        <w:t xml:space="preserve"> </w:t>
      </w:r>
      <w:r w:rsidR="00767557" w:rsidRPr="006B2C1B">
        <w:rPr>
          <w:rFonts w:eastAsia="Calibri"/>
          <w:sz w:val="28"/>
          <w:szCs w:val="28"/>
        </w:rPr>
        <w:t xml:space="preserve">Етнопсихологія та інші галузі знань (етнографія, антропологія, культурологія, історія, соціологія, фольклористика). Історія розвитку етнопсихології. Основні етапи розвитку уявлень про предмет етнопсихології. </w:t>
      </w:r>
    </w:p>
    <w:p w:rsidR="009B35B5" w:rsidRPr="00767557" w:rsidRDefault="009B35B5" w:rsidP="00427755">
      <w:pPr>
        <w:pStyle w:val="a5"/>
        <w:ind w:left="-142" w:firstLine="426"/>
        <w:rPr>
          <w:sz w:val="28"/>
          <w:szCs w:val="28"/>
          <w:lang w:val="uk-UA"/>
        </w:rPr>
      </w:pPr>
      <w:r w:rsidRPr="00767557">
        <w:rPr>
          <w:b/>
          <w:sz w:val="28"/>
          <w:szCs w:val="28"/>
          <w:lang w:val="uk-UA"/>
        </w:rPr>
        <w:t>Тема 2.</w:t>
      </w:r>
      <w:r w:rsidRPr="00767557">
        <w:rPr>
          <w:sz w:val="28"/>
          <w:szCs w:val="28"/>
          <w:lang w:val="uk-UA"/>
        </w:rPr>
        <w:t>Етнос. Нація. Народ.</w:t>
      </w:r>
      <w:r w:rsidR="00767557" w:rsidRPr="00767557">
        <w:rPr>
          <w:b/>
          <w:sz w:val="28"/>
          <w:szCs w:val="28"/>
        </w:rPr>
        <w:t xml:space="preserve"> </w:t>
      </w:r>
      <w:r w:rsidR="00767557" w:rsidRPr="00767557">
        <w:rPr>
          <w:sz w:val="28"/>
          <w:szCs w:val="28"/>
        </w:rPr>
        <w:t>Проблема етносу та нації в етнопсихології.</w:t>
      </w:r>
      <w:r w:rsidR="00767557" w:rsidRPr="006B2C1B">
        <w:rPr>
          <w:b/>
          <w:sz w:val="28"/>
          <w:szCs w:val="28"/>
        </w:rPr>
        <w:t xml:space="preserve"> </w:t>
      </w:r>
      <w:r w:rsidR="00767557" w:rsidRPr="00767557">
        <w:rPr>
          <w:sz w:val="28"/>
          <w:szCs w:val="28"/>
        </w:rPr>
        <w:t>Структура етносу.</w:t>
      </w:r>
      <w:r w:rsidR="00767557" w:rsidRPr="006B2C1B">
        <w:rPr>
          <w:sz w:val="28"/>
          <w:szCs w:val="28"/>
        </w:rPr>
        <w:t xml:space="preserve"> Психічний склад етносу. Психічний склад як детермінанта людського розвитку. Структурні компоненти психічного складу. Умови п</w:t>
      </w:r>
      <w:r w:rsidR="00767557">
        <w:rPr>
          <w:sz w:val="28"/>
          <w:szCs w:val="28"/>
        </w:rPr>
        <w:t>оходження та модифікації етносу</w:t>
      </w:r>
      <w:r w:rsidR="00767557">
        <w:rPr>
          <w:sz w:val="28"/>
          <w:szCs w:val="28"/>
          <w:lang w:val="uk-UA"/>
        </w:rPr>
        <w:t>.</w:t>
      </w:r>
    </w:p>
    <w:p w:rsidR="009B35B5" w:rsidRPr="00767557" w:rsidRDefault="009B35B5" w:rsidP="00427755">
      <w:pPr>
        <w:pStyle w:val="a5"/>
        <w:ind w:left="-142" w:firstLine="426"/>
        <w:rPr>
          <w:sz w:val="28"/>
          <w:szCs w:val="28"/>
          <w:lang w:val="uk-UA"/>
        </w:rPr>
      </w:pPr>
      <w:r w:rsidRPr="00767557">
        <w:rPr>
          <w:b/>
          <w:sz w:val="28"/>
          <w:szCs w:val="28"/>
          <w:lang w:val="uk-UA"/>
        </w:rPr>
        <w:t xml:space="preserve">Тема 3. </w:t>
      </w:r>
      <w:r w:rsidRPr="00767557">
        <w:rPr>
          <w:sz w:val="28"/>
          <w:szCs w:val="28"/>
          <w:lang w:val="uk-UA"/>
        </w:rPr>
        <w:t>Етнічні процеси і способи існування етносів.</w:t>
      </w:r>
      <w:r w:rsidR="00767557">
        <w:rPr>
          <w:sz w:val="28"/>
          <w:szCs w:val="28"/>
          <w:lang w:val="uk-UA"/>
        </w:rPr>
        <w:t xml:space="preserve"> Асиміляція. Консолідація. Сегрегація. Сепарація.</w:t>
      </w:r>
      <w:r w:rsidR="00767557" w:rsidRPr="00767557">
        <w:rPr>
          <w:bCs/>
          <w:sz w:val="28"/>
          <w:szCs w:val="28"/>
          <w:lang w:val="uk-UA"/>
        </w:rPr>
        <w:t xml:space="preserve"> Умови взаємодії представників різних культур і етносів. Міжкультурна адаптація.</w:t>
      </w:r>
    </w:p>
    <w:p w:rsidR="009B35B5" w:rsidRPr="00767557" w:rsidRDefault="009B35B5" w:rsidP="00427755">
      <w:pPr>
        <w:pStyle w:val="a5"/>
        <w:ind w:left="-142" w:firstLine="426"/>
        <w:jc w:val="both"/>
        <w:rPr>
          <w:sz w:val="28"/>
          <w:szCs w:val="28"/>
          <w:lang w:val="uk-UA"/>
        </w:rPr>
      </w:pPr>
      <w:r w:rsidRPr="00767557">
        <w:rPr>
          <w:b/>
          <w:sz w:val="28"/>
          <w:szCs w:val="28"/>
          <w:lang w:val="uk-UA"/>
        </w:rPr>
        <w:t xml:space="preserve">Тема 4. </w:t>
      </w:r>
      <w:r w:rsidRPr="00767557">
        <w:rPr>
          <w:sz w:val="28"/>
          <w:szCs w:val="28"/>
          <w:lang w:val="uk-UA"/>
        </w:rPr>
        <w:t>Архетипічність. Ментальність. Національний характер.</w:t>
      </w:r>
      <w:r w:rsidR="00767557" w:rsidRPr="00767557">
        <w:rPr>
          <w:sz w:val="28"/>
          <w:szCs w:val="28"/>
        </w:rPr>
        <w:t xml:space="preserve"> </w:t>
      </w:r>
      <w:r w:rsidR="00767557" w:rsidRPr="006B2C1B">
        <w:rPr>
          <w:sz w:val="28"/>
          <w:szCs w:val="28"/>
        </w:rPr>
        <w:t>К. Юнг про архетипи колективного підсвідомого як основи психологічного складу етносу.</w:t>
      </w:r>
      <w:r w:rsidR="00767557" w:rsidRPr="006B2C1B">
        <w:rPr>
          <w:b/>
          <w:sz w:val="28"/>
          <w:szCs w:val="28"/>
        </w:rPr>
        <w:t xml:space="preserve"> </w:t>
      </w:r>
      <w:r w:rsidR="00767557" w:rsidRPr="006B2C1B">
        <w:rPr>
          <w:sz w:val="28"/>
          <w:szCs w:val="28"/>
        </w:rPr>
        <w:t>Співвідношення комплексів і архетипічних образів.</w:t>
      </w:r>
      <w:r w:rsidR="00767557" w:rsidRPr="006B2C1B">
        <w:rPr>
          <w:b/>
          <w:sz w:val="28"/>
          <w:szCs w:val="28"/>
        </w:rPr>
        <w:t xml:space="preserve"> </w:t>
      </w:r>
      <w:r w:rsidR="00767557" w:rsidRPr="00767557">
        <w:rPr>
          <w:sz w:val="28"/>
          <w:szCs w:val="28"/>
        </w:rPr>
        <w:t>Архетипічна основа українського етносу.</w:t>
      </w:r>
    </w:p>
    <w:p w:rsidR="009B35B5" w:rsidRPr="00EE1D70" w:rsidRDefault="00EE1D70" w:rsidP="00427755">
      <w:pPr>
        <w:pStyle w:val="a6"/>
        <w:widowControl w:val="0"/>
        <w:tabs>
          <w:tab w:val="left" w:pos="294"/>
        </w:tabs>
        <w:spacing w:after="0"/>
        <w:ind w:left="-142" w:firstLine="426"/>
        <w:jc w:val="both"/>
        <w:rPr>
          <w:sz w:val="21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 </w:t>
      </w:r>
      <w:r w:rsidR="009B35B5" w:rsidRPr="00767557">
        <w:rPr>
          <w:b/>
          <w:szCs w:val="28"/>
          <w:lang w:val="uk-UA"/>
        </w:rPr>
        <w:t>Тема 5</w:t>
      </w:r>
      <w:r w:rsidR="009B35B5" w:rsidRPr="00767557">
        <w:rPr>
          <w:szCs w:val="28"/>
          <w:lang w:val="uk-UA"/>
        </w:rPr>
        <w:t xml:space="preserve">. Розвиток і трансформація етнічної </w:t>
      </w:r>
      <w:r w:rsidR="009B35B5" w:rsidRPr="00767557">
        <w:rPr>
          <w:szCs w:val="28"/>
        </w:rPr>
        <w:t>ідентичності.</w:t>
      </w:r>
      <w:r w:rsidR="00767557" w:rsidRPr="00767557">
        <w:rPr>
          <w:color w:val="000000"/>
          <w:szCs w:val="28"/>
          <w:lang w:val="uk-UA" w:eastAsia="uk-UA"/>
        </w:rPr>
        <w:t xml:space="preserve"> </w:t>
      </w:r>
      <w:r w:rsidR="00767557" w:rsidRPr="00767557">
        <w:rPr>
          <w:rStyle w:val="620pt1"/>
          <w:rFonts w:ascii="Times New Roman" w:hAnsi="Times New Roman" w:cs="Times New Roman"/>
          <w:color w:val="000000"/>
          <w:szCs w:val="28"/>
          <w:lang w:val="uk-UA" w:eastAsia="uk-UA"/>
        </w:rPr>
        <w:t xml:space="preserve">Етнічна </w:t>
      </w:r>
      <w:r w:rsidR="00767557" w:rsidRPr="00EE1D70">
        <w:rPr>
          <w:rStyle w:val="62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свідомість т</w:t>
      </w:r>
      <w:r w:rsidR="00767557" w:rsidRPr="00EE1D70">
        <w:rPr>
          <w:rStyle w:val="620pt1"/>
          <w:rFonts w:ascii="Times New Roman" w:hAnsi="Times New Roman" w:cs="Times New Roman"/>
          <w:color w:val="000000"/>
          <w:sz w:val="28"/>
          <w:szCs w:val="28"/>
          <w:lang w:eastAsia="uk-UA"/>
        </w:rPr>
        <w:t>a</w:t>
      </w:r>
      <w:r w:rsidR="00767557" w:rsidRPr="00EE1D70">
        <w:rPr>
          <w:rStyle w:val="620pt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самосвідомість.</w:t>
      </w:r>
      <w:r w:rsidR="00767557" w:rsidRPr="00EE1D70">
        <w:rPr>
          <w:szCs w:val="28"/>
          <w:lang w:val="uk-UA"/>
        </w:rPr>
        <w:t xml:space="preserve"> Історичний фактор у формуванні національної самосвідомості.</w:t>
      </w:r>
      <w:r w:rsidRPr="00EE1D70">
        <w:rPr>
          <w:rStyle w:val="31"/>
          <w:color w:val="000000"/>
          <w:sz w:val="28"/>
          <w:szCs w:val="28"/>
          <w:lang w:val="uk-UA" w:eastAsia="uk-UA"/>
        </w:rPr>
        <w:t xml:space="preserve"> Модель двох вимірів етнічної ідентичності.</w:t>
      </w:r>
    </w:p>
    <w:p w:rsidR="00EE1D70" w:rsidRDefault="009B35B5" w:rsidP="00427755">
      <w:pPr>
        <w:pStyle w:val="a5"/>
        <w:ind w:left="-142" w:firstLine="426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67557">
        <w:rPr>
          <w:b/>
          <w:sz w:val="28"/>
          <w:szCs w:val="28"/>
        </w:rPr>
        <w:t>Тема 6.</w:t>
      </w:r>
      <w:r w:rsidRPr="00767557">
        <w:rPr>
          <w:sz w:val="28"/>
          <w:szCs w:val="28"/>
        </w:rPr>
        <w:t xml:space="preserve"> Адаптація до нового культурного</w:t>
      </w:r>
      <w:r w:rsidRPr="009B35B5">
        <w:rPr>
          <w:sz w:val="28"/>
          <w:szCs w:val="28"/>
        </w:rPr>
        <w:t xml:space="preserve"> середовища.</w:t>
      </w:r>
      <w:r w:rsidR="00767557">
        <w:rPr>
          <w:sz w:val="28"/>
          <w:szCs w:val="28"/>
          <w:lang w:val="uk-UA"/>
        </w:rPr>
        <w:t xml:space="preserve"> Культурний шок.</w:t>
      </w:r>
      <w:r w:rsidR="00EE1D70">
        <w:rPr>
          <w:sz w:val="28"/>
          <w:szCs w:val="28"/>
          <w:lang w:val="uk-UA"/>
        </w:rPr>
        <w:t xml:space="preserve"> Аккультурація.</w:t>
      </w:r>
      <w:r w:rsidR="00EE1D70" w:rsidRPr="00EE1D70">
        <w:rPr>
          <w:color w:val="000000"/>
          <w:sz w:val="28"/>
          <w:szCs w:val="28"/>
          <w:shd w:val="clear" w:color="auto" w:fill="FFFFFF"/>
        </w:rPr>
        <w:t xml:space="preserve"> </w:t>
      </w:r>
      <w:r w:rsidR="00EE1D70">
        <w:rPr>
          <w:color w:val="000000"/>
          <w:sz w:val="28"/>
          <w:szCs w:val="28"/>
          <w:shd w:val="clear" w:color="auto" w:fill="FFFFFF"/>
          <w:lang w:val="uk-UA"/>
        </w:rPr>
        <w:t>Чинники</w:t>
      </w:r>
      <w:r w:rsidR="00EE1D70" w:rsidRPr="00D77335">
        <w:rPr>
          <w:color w:val="000000"/>
          <w:sz w:val="28"/>
          <w:szCs w:val="28"/>
          <w:shd w:val="clear" w:color="auto" w:fill="FFFFFF"/>
        </w:rPr>
        <w:t>, що впливають на процес адаптації до нового культурного середовища</w:t>
      </w:r>
      <w:r w:rsidR="00EE1D7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E1D70" w:rsidRPr="00501066" w:rsidRDefault="00EE1D70" w:rsidP="00427755">
      <w:pPr>
        <w:pStyle w:val="a5"/>
        <w:ind w:left="-142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  <w:lang w:val="uk-UA"/>
        </w:rPr>
        <w:t>7</w:t>
      </w:r>
      <w:r w:rsidR="009B35B5" w:rsidRPr="009B35B5">
        <w:rPr>
          <w:b/>
          <w:sz w:val="28"/>
          <w:szCs w:val="28"/>
        </w:rPr>
        <w:t>.</w:t>
      </w:r>
      <w:r w:rsidRPr="00EE1D70">
        <w:rPr>
          <w:sz w:val="28"/>
          <w:szCs w:val="28"/>
        </w:rPr>
        <w:t xml:space="preserve"> </w:t>
      </w:r>
      <w:r w:rsidRPr="00501066">
        <w:rPr>
          <w:sz w:val="28"/>
          <w:szCs w:val="28"/>
          <w:lang w:val="uk-UA"/>
        </w:rPr>
        <w:t xml:space="preserve">Види етнічних конфліктів та стадії їх розвитку. </w:t>
      </w:r>
    </w:p>
    <w:p w:rsidR="009B35B5" w:rsidRPr="009B35B5" w:rsidRDefault="009B35B5" w:rsidP="00427755">
      <w:pPr>
        <w:pStyle w:val="a5"/>
        <w:ind w:left="-142" w:firstLine="426"/>
        <w:rPr>
          <w:b/>
          <w:sz w:val="28"/>
          <w:szCs w:val="28"/>
        </w:rPr>
      </w:pPr>
      <w:r w:rsidRPr="009B35B5">
        <w:rPr>
          <w:sz w:val="28"/>
          <w:szCs w:val="28"/>
        </w:rPr>
        <w:t>Стратегії поведінки в міжетнічному конфлікті. Шляхи їх подолання. Взаємодія українського народу з іншими націями.</w:t>
      </w:r>
    </w:p>
    <w:p w:rsidR="00EE1D70" w:rsidRDefault="00EE1D70" w:rsidP="00427755">
      <w:pPr>
        <w:tabs>
          <w:tab w:val="num" w:pos="540"/>
        </w:tabs>
        <w:ind w:left="-142" w:firstLine="426"/>
        <w:rPr>
          <w:rStyle w:val="3"/>
          <w:b w:val="0"/>
          <w:bCs w:val="0"/>
          <w:sz w:val="28"/>
          <w:szCs w:val="28"/>
          <w:shd w:val="clear" w:color="auto" w:fill="auto"/>
        </w:rPr>
      </w:pPr>
      <w:r>
        <w:rPr>
          <w:b/>
          <w:sz w:val="28"/>
          <w:szCs w:val="28"/>
        </w:rPr>
        <w:t>Тема 8</w:t>
      </w:r>
      <w:r w:rsidR="009B35B5" w:rsidRPr="009B35B5">
        <w:rPr>
          <w:b/>
          <w:sz w:val="28"/>
          <w:szCs w:val="28"/>
        </w:rPr>
        <w:t xml:space="preserve">. </w:t>
      </w:r>
      <w:r w:rsidR="009B35B5" w:rsidRPr="009B35B5">
        <w:rPr>
          <w:sz w:val="28"/>
          <w:szCs w:val="28"/>
        </w:rPr>
        <w:t>Етнопсихологія родинних стосунків.</w:t>
      </w:r>
      <w:r w:rsidRPr="00EE1D70">
        <w:rPr>
          <w:sz w:val="28"/>
          <w:szCs w:val="28"/>
        </w:rPr>
        <w:t xml:space="preserve"> </w:t>
      </w:r>
      <w:r w:rsidRPr="00501066">
        <w:rPr>
          <w:sz w:val="28"/>
          <w:szCs w:val="28"/>
        </w:rPr>
        <w:t xml:space="preserve">Етнопсихологічна специфіка і етапи формування родинних стосунків. Психологічна допомога і діагностика в </w:t>
      </w:r>
      <w:r>
        <w:rPr>
          <w:sz w:val="28"/>
          <w:szCs w:val="28"/>
        </w:rPr>
        <w:t xml:space="preserve">етнонаціональних </w:t>
      </w:r>
      <w:r w:rsidRPr="00501066">
        <w:rPr>
          <w:sz w:val="28"/>
          <w:szCs w:val="28"/>
        </w:rPr>
        <w:t>родинних стосунках.</w:t>
      </w:r>
    </w:p>
    <w:p w:rsidR="00EE1D70" w:rsidRDefault="00EE1D70" w:rsidP="00427755">
      <w:pPr>
        <w:tabs>
          <w:tab w:val="num" w:pos="540"/>
        </w:tabs>
        <w:ind w:left="-142" w:firstLine="426"/>
        <w:rPr>
          <w:sz w:val="28"/>
          <w:szCs w:val="28"/>
        </w:rPr>
      </w:pPr>
      <w:r w:rsidRPr="00EE1D70">
        <w:rPr>
          <w:b/>
          <w:sz w:val="28"/>
          <w:szCs w:val="28"/>
        </w:rPr>
        <w:t>Тема 9</w:t>
      </w:r>
      <w:r w:rsidR="009B35B5" w:rsidRPr="00EE1D70">
        <w:rPr>
          <w:b/>
          <w:sz w:val="28"/>
          <w:szCs w:val="28"/>
        </w:rPr>
        <w:t xml:space="preserve">. </w:t>
      </w:r>
      <w:r w:rsidR="009B35B5" w:rsidRPr="00EE1D70">
        <w:rPr>
          <w:sz w:val="28"/>
          <w:szCs w:val="28"/>
        </w:rPr>
        <w:t>Поняття «особистість» в етнопсихології. Маргінальна особистість.</w:t>
      </w:r>
      <w:r w:rsidRPr="00EE1D70">
        <w:rPr>
          <w:sz w:val="28"/>
          <w:szCs w:val="28"/>
        </w:rPr>
        <w:t xml:space="preserve"> Етнопсихологічні проблеми дослідження особистості. Основні етапи етнічної соціалізації.</w:t>
      </w:r>
    </w:p>
    <w:p w:rsidR="009B35B5" w:rsidRPr="00427755" w:rsidRDefault="00EE1D70" w:rsidP="00427755">
      <w:pPr>
        <w:spacing w:after="200"/>
        <w:rPr>
          <w:sz w:val="28"/>
          <w:szCs w:val="28"/>
        </w:rPr>
      </w:pPr>
      <w:r w:rsidRPr="00427755">
        <w:rPr>
          <w:b/>
          <w:sz w:val="28"/>
          <w:szCs w:val="28"/>
        </w:rPr>
        <w:lastRenderedPageBreak/>
        <w:t>Тема 10</w:t>
      </w:r>
      <w:r w:rsidR="009B35B5" w:rsidRPr="00427755">
        <w:rPr>
          <w:b/>
          <w:sz w:val="28"/>
          <w:szCs w:val="28"/>
        </w:rPr>
        <w:t xml:space="preserve">. </w:t>
      </w:r>
      <w:r w:rsidR="00427755">
        <w:rPr>
          <w:sz w:val="28"/>
          <w:szCs w:val="28"/>
        </w:rPr>
        <w:t>Релігія і</w:t>
      </w:r>
      <w:r w:rsidR="009B35B5" w:rsidRPr="00427755">
        <w:rPr>
          <w:sz w:val="28"/>
          <w:szCs w:val="28"/>
        </w:rPr>
        <w:t xml:space="preserve"> Церква в етнонаціональному житті.</w:t>
      </w:r>
      <w:r w:rsidR="00427755" w:rsidRPr="00427755">
        <w:rPr>
          <w:sz w:val="28"/>
          <w:szCs w:val="28"/>
        </w:rPr>
        <w:t xml:space="preserve"> Особливості етнонаціонального життя іудеїв. Особливості етнонаціонального життя мусульман. Особливості етнонаціонального життя християн.</w:t>
      </w:r>
    </w:p>
    <w:p w:rsidR="007B4C5F" w:rsidRDefault="007B4C5F" w:rsidP="007B4C5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284"/>
        <w:jc w:val="left"/>
        <w:rPr>
          <w:rFonts w:eastAsia="Times New Roman"/>
          <w:b/>
          <w:sz w:val="28"/>
          <w:szCs w:val="28"/>
          <w:lang w:eastAsia="ru-RU"/>
        </w:rPr>
      </w:pPr>
      <w:r w:rsidRPr="00427755">
        <w:rPr>
          <w:rFonts w:eastAsia="Times New Roman"/>
          <w:b/>
          <w:sz w:val="28"/>
          <w:szCs w:val="28"/>
          <w:lang w:eastAsia="ru-RU"/>
        </w:rPr>
        <w:t>Завдання курсу.</w:t>
      </w:r>
    </w:p>
    <w:p w:rsidR="00427755" w:rsidRPr="00427755" w:rsidRDefault="00FA4C24" w:rsidP="00427755">
      <w:pPr>
        <w:widowControl w:val="0"/>
        <w:autoSpaceDE w:val="0"/>
        <w:autoSpaceDN w:val="0"/>
        <w:adjustRightInd w:val="0"/>
        <w:ind w:left="284"/>
        <w:jc w:val="left"/>
        <w:rPr>
          <w:rFonts w:eastAsia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>полягає в</w:t>
      </w:r>
      <w:r w:rsidRPr="006B2C1B">
        <w:rPr>
          <w:sz w:val="28"/>
          <w:szCs w:val="28"/>
        </w:rPr>
        <w:t xml:space="preserve"> тому, щоб дати студентам основні поняття, принципи та положення етнічної психології, навчити їх застосовувати етнопсихологічні знання у практичних сферах своєї діяльності.</w:t>
      </w:r>
    </w:p>
    <w:p w:rsidR="007B4C5F" w:rsidRPr="00427755" w:rsidRDefault="007B4C5F" w:rsidP="007B4C5F">
      <w:pPr>
        <w:widowControl w:val="0"/>
        <w:shd w:val="clear" w:color="auto" w:fill="FFFFFF"/>
        <w:autoSpaceDE w:val="0"/>
        <w:autoSpaceDN w:val="0"/>
        <w:adjustRightInd w:val="0"/>
        <w:ind w:firstLine="706"/>
        <w:jc w:val="left"/>
        <w:rPr>
          <w:rFonts w:eastAsia="Times New Roman"/>
          <w:sz w:val="28"/>
          <w:szCs w:val="28"/>
          <w:lang w:eastAsia="ru-RU"/>
        </w:rPr>
      </w:pPr>
      <w:r w:rsidRPr="00427755">
        <w:rPr>
          <w:rFonts w:eastAsia="Times New Roman"/>
          <w:sz w:val="28"/>
          <w:szCs w:val="28"/>
          <w:lang w:eastAsia="ru-RU"/>
        </w:rPr>
        <w:t>В результаті вивчення курсу студенти повинні:</w:t>
      </w:r>
    </w:p>
    <w:p w:rsidR="007B4C5F" w:rsidRPr="00427755" w:rsidRDefault="007B4C5F" w:rsidP="007B4C5F">
      <w:pPr>
        <w:widowControl w:val="0"/>
        <w:shd w:val="clear" w:color="auto" w:fill="FFFFFF"/>
        <w:autoSpaceDE w:val="0"/>
        <w:autoSpaceDN w:val="0"/>
        <w:adjustRightInd w:val="0"/>
        <w:ind w:firstLine="706"/>
        <w:jc w:val="left"/>
        <w:rPr>
          <w:rFonts w:eastAsia="Times New Roman"/>
          <w:sz w:val="28"/>
          <w:szCs w:val="28"/>
          <w:lang w:eastAsia="ru-RU"/>
        </w:rPr>
      </w:pPr>
      <w:r w:rsidRPr="00427755">
        <w:rPr>
          <w:rFonts w:eastAsia="Times New Roman"/>
          <w:b/>
          <w:i/>
          <w:sz w:val="28"/>
          <w:szCs w:val="28"/>
          <w:lang w:eastAsia="ru-RU"/>
        </w:rPr>
        <w:t>знати</w:t>
      </w:r>
      <w:r w:rsidRPr="00427755">
        <w:rPr>
          <w:rFonts w:eastAsia="Times New Roman"/>
          <w:sz w:val="28"/>
          <w:szCs w:val="28"/>
          <w:lang w:eastAsia="ru-RU"/>
        </w:rPr>
        <w:t>:</w:t>
      </w:r>
    </w:p>
    <w:p w:rsidR="00F76C32" w:rsidRPr="00427755" w:rsidRDefault="00F76C32" w:rsidP="00F76C32">
      <w:pPr>
        <w:tabs>
          <w:tab w:val="num" w:pos="0"/>
        </w:tabs>
        <w:ind w:firstLine="567"/>
        <w:rPr>
          <w:sz w:val="28"/>
          <w:szCs w:val="28"/>
        </w:rPr>
      </w:pPr>
      <w:r w:rsidRPr="00427755">
        <w:rPr>
          <w:sz w:val="28"/>
          <w:szCs w:val="28"/>
        </w:rPr>
        <w:t>- предмет і завдання етнопсихології;</w:t>
      </w:r>
    </w:p>
    <w:p w:rsidR="00F76C32" w:rsidRPr="00427755" w:rsidRDefault="00F76C32" w:rsidP="00F76C32">
      <w:pPr>
        <w:tabs>
          <w:tab w:val="num" w:pos="0"/>
        </w:tabs>
        <w:ind w:firstLine="567"/>
        <w:rPr>
          <w:sz w:val="28"/>
          <w:szCs w:val="28"/>
        </w:rPr>
      </w:pPr>
      <w:r w:rsidRPr="00427755">
        <w:rPr>
          <w:sz w:val="28"/>
          <w:szCs w:val="28"/>
        </w:rPr>
        <w:t>- основні категорії і поняття етнопсихології;</w:t>
      </w:r>
    </w:p>
    <w:p w:rsidR="00F76C32" w:rsidRPr="00427755" w:rsidRDefault="00F76C32" w:rsidP="00F76C32">
      <w:pPr>
        <w:tabs>
          <w:tab w:val="num" w:pos="0"/>
        </w:tabs>
        <w:ind w:firstLine="567"/>
        <w:rPr>
          <w:sz w:val="28"/>
          <w:szCs w:val="28"/>
        </w:rPr>
      </w:pPr>
      <w:r w:rsidRPr="00427755">
        <w:rPr>
          <w:sz w:val="28"/>
          <w:szCs w:val="28"/>
        </w:rPr>
        <w:t>- методи дослідження у етнопсихології;</w:t>
      </w:r>
    </w:p>
    <w:p w:rsidR="00F76C32" w:rsidRPr="00427755" w:rsidRDefault="00F76C32" w:rsidP="00F76C32">
      <w:pPr>
        <w:tabs>
          <w:tab w:val="num" w:pos="0"/>
        </w:tabs>
        <w:ind w:firstLine="567"/>
        <w:rPr>
          <w:sz w:val="28"/>
          <w:szCs w:val="28"/>
        </w:rPr>
      </w:pPr>
      <w:r w:rsidRPr="00427755">
        <w:rPr>
          <w:sz w:val="28"/>
          <w:szCs w:val="28"/>
        </w:rPr>
        <w:t>- основні статичні характеристики етносу (психічний склад етносу, архетипи, ментальність, національний характер, національна свідомість, етнічна самосвідомість);</w:t>
      </w:r>
    </w:p>
    <w:p w:rsidR="00F76C32" w:rsidRPr="00427755" w:rsidRDefault="00F76C32" w:rsidP="00F76C32">
      <w:pPr>
        <w:tabs>
          <w:tab w:val="num" w:pos="0"/>
        </w:tabs>
        <w:ind w:firstLine="567"/>
        <w:rPr>
          <w:sz w:val="28"/>
          <w:szCs w:val="28"/>
        </w:rPr>
      </w:pPr>
      <w:r w:rsidRPr="00427755">
        <w:rPr>
          <w:sz w:val="28"/>
          <w:szCs w:val="28"/>
        </w:rPr>
        <w:t>- основні динамічні характеристики етносу, такі, як національні почуття, етнічні стереотипи, (автостереотипи, гетеростереотипи), етнічні установки;</w:t>
      </w:r>
    </w:p>
    <w:p w:rsidR="00F76C32" w:rsidRPr="00427755" w:rsidRDefault="00F76C32" w:rsidP="00F76C32">
      <w:pPr>
        <w:tabs>
          <w:tab w:val="num" w:pos="0"/>
        </w:tabs>
        <w:ind w:firstLine="567"/>
        <w:rPr>
          <w:sz w:val="28"/>
          <w:szCs w:val="28"/>
        </w:rPr>
      </w:pPr>
      <w:r w:rsidRPr="00427755">
        <w:rPr>
          <w:sz w:val="28"/>
          <w:szCs w:val="28"/>
        </w:rPr>
        <w:t>- види етнічних конфліктів та стадії їх розвитку;</w:t>
      </w:r>
    </w:p>
    <w:p w:rsidR="00F76C32" w:rsidRPr="00427755" w:rsidRDefault="00F76C32" w:rsidP="00F76C32">
      <w:pPr>
        <w:tabs>
          <w:tab w:val="num" w:pos="0"/>
        </w:tabs>
        <w:ind w:firstLine="567"/>
        <w:rPr>
          <w:sz w:val="28"/>
          <w:szCs w:val="28"/>
        </w:rPr>
      </w:pPr>
      <w:r w:rsidRPr="00427755">
        <w:rPr>
          <w:sz w:val="28"/>
          <w:szCs w:val="28"/>
        </w:rPr>
        <w:t>- шляхи поведінки в етнічному конфлікті;</w:t>
      </w:r>
    </w:p>
    <w:p w:rsidR="00F76C32" w:rsidRPr="00427755" w:rsidRDefault="00F76C32" w:rsidP="009B35B5">
      <w:pPr>
        <w:tabs>
          <w:tab w:val="num" w:pos="0"/>
        </w:tabs>
        <w:ind w:firstLine="567"/>
        <w:rPr>
          <w:sz w:val="28"/>
          <w:szCs w:val="28"/>
        </w:rPr>
      </w:pPr>
      <w:r w:rsidRPr="00427755">
        <w:rPr>
          <w:sz w:val="28"/>
          <w:szCs w:val="28"/>
        </w:rPr>
        <w:t>- етнопсихологічні особливості педагогічного спілкування.</w:t>
      </w:r>
    </w:p>
    <w:p w:rsidR="007B4C5F" w:rsidRPr="00427755" w:rsidRDefault="007B4C5F" w:rsidP="007B4C5F">
      <w:pPr>
        <w:widowControl w:val="0"/>
        <w:shd w:val="clear" w:color="auto" w:fill="FFFFFF"/>
        <w:autoSpaceDE w:val="0"/>
        <w:autoSpaceDN w:val="0"/>
        <w:adjustRightInd w:val="0"/>
        <w:ind w:firstLine="706"/>
        <w:jc w:val="left"/>
        <w:rPr>
          <w:rFonts w:eastAsia="Times New Roman"/>
          <w:sz w:val="28"/>
          <w:szCs w:val="28"/>
          <w:lang w:eastAsia="ru-RU"/>
        </w:rPr>
      </w:pPr>
      <w:r w:rsidRPr="00427755">
        <w:rPr>
          <w:rFonts w:eastAsia="Times New Roman"/>
          <w:b/>
          <w:i/>
          <w:sz w:val="28"/>
          <w:szCs w:val="28"/>
          <w:lang w:eastAsia="ru-RU"/>
        </w:rPr>
        <w:t>вміти</w:t>
      </w:r>
      <w:r w:rsidRPr="00427755">
        <w:rPr>
          <w:rFonts w:eastAsia="Times New Roman"/>
          <w:sz w:val="28"/>
          <w:szCs w:val="28"/>
          <w:lang w:eastAsia="ru-RU"/>
        </w:rPr>
        <w:t>:</w:t>
      </w:r>
    </w:p>
    <w:p w:rsidR="00F76C32" w:rsidRPr="00427755" w:rsidRDefault="00F76C32" w:rsidP="00F76C32">
      <w:pPr>
        <w:tabs>
          <w:tab w:val="num" w:pos="0"/>
        </w:tabs>
        <w:ind w:firstLine="567"/>
        <w:rPr>
          <w:sz w:val="28"/>
          <w:szCs w:val="28"/>
        </w:rPr>
      </w:pPr>
      <w:r w:rsidRPr="00427755">
        <w:rPr>
          <w:sz w:val="28"/>
          <w:szCs w:val="28"/>
        </w:rPr>
        <w:t>- застосовувати різні методи дослідження в етнопсихології;</w:t>
      </w:r>
    </w:p>
    <w:p w:rsidR="00F76C32" w:rsidRPr="00427755" w:rsidRDefault="00F76C32" w:rsidP="00F76C32">
      <w:pPr>
        <w:tabs>
          <w:tab w:val="num" w:pos="0"/>
        </w:tabs>
        <w:ind w:firstLine="567"/>
        <w:rPr>
          <w:sz w:val="28"/>
          <w:szCs w:val="28"/>
        </w:rPr>
      </w:pPr>
      <w:r w:rsidRPr="00427755">
        <w:rPr>
          <w:sz w:val="28"/>
          <w:szCs w:val="28"/>
        </w:rPr>
        <w:t>- застосовувати на практиці одержані теоретичні знання з метою попередження етнічних конфліктів в педагогічних колективах;</w:t>
      </w:r>
    </w:p>
    <w:p w:rsidR="00F76C32" w:rsidRPr="00427755" w:rsidRDefault="00F76C32" w:rsidP="00F76C32">
      <w:pPr>
        <w:tabs>
          <w:tab w:val="num" w:pos="0"/>
        </w:tabs>
        <w:ind w:firstLine="567"/>
        <w:rPr>
          <w:sz w:val="28"/>
          <w:szCs w:val="28"/>
        </w:rPr>
      </w:pPr>
      <w:r w:rsidRPr="00427755">
        <w:rPr>
          <w:sz w:val="28"/>
          <w:szCs w:val="28"/>
        </w:rPr>
        <w:t>- надавати консультації щодо певних стратегій поведінки для подолання етнічного конфлікту;</w:t>
      </w:r>
    </w:p>
    <w:p w:rsidR="00F76C32" w:rsidRPr="00427755" w:rsidRDefault="00F76C32" w:rsidP="00F76C32">
      <w:pPr>
        <w:tabs>
          <w:tab w:val="num" w:pos="0"/>
        </w:tabs>
        <w:ind w:firstLine="567"/>
        <w:rPr>
          <w:sz w:val="28"/>
          <w:szCs w:val="28"/>
        </w:rPr>
      </w:pPr>
      <w:r w:rsidRPr="00427755">
        <w:rPr>
          <w:sz w:val="28"/>
          <w:szCs w:val="28"/>
        </w:rPr>
        <w:t>- використовувати відповідні навчально-виховні педагогічні технології з урахуванням етнічних особливостей учасників навчально-виховного процесу.</w:t>
      </w:r>
    </w:p>
    <w:p w:rsidR="00F76C32" w:rsidRPr="00427755" w:rsidRDefault="00F76C32" w:rsidP="007B4C5F">
      <w:pPr>
        <w:widowControl w:val="0"/>
        <w:shd w:val="clear" w:color="auto" w:fill="FFFFFF"/>
        <w:autoSpaceDE w:val="0"/>
        <w:autoSpaceDN w:val="0"/>
        <w:adjustRightInd w:val="0"/>
        <w:ind w:firstLine="706"/>
        <w:jc w:val="left"/>
        <w:rPr>
          <w:rFonts w:eastAsia="Times New Roman"/>
          <w:sz w:val="28"/>
          <w:szCs w:val="28"/>
          <w:lang w:eastAsia="ru-RU"/>
        </w:rPr>
      </w:pPr>
    </w:p>
    <w:p w:rsidR="007B4C5F" w:rsidRPr="00427755" w:rsidRDefault="007B4C5F" w:rsidP="007B4C5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284"/>
        <w:jc w:val="left"/>
        <w:rPr>
          <w:rFonts w:eastAsia="Times New Roman"/>
          <w:b/>
          <w:sz w:val="28"/>
          <w:szCs w:val="28"/>
          <w:lang w:eastAsia="ru-RU"/>
        </w:rPr>
      </w:pPr>
      <w:r w:rsidRPr="00427755">
        <w:rPr>
          <w:rFonts w:eastAsia="Times New Roman"/>
          <w:b/>
          <w:sz w:val="28"/>
          <w:szCs w:val="28"/>
          <w:lang w:eastAsia="ru-RU"/>
        </w:rPr>
        <w:t>Статус у навчальному плані.</w:t>
      </w:r>
    </w:p>
    <w:p w:rsidR="007B4C5F" w:rsidRPr="00427755" w:rsidRDefault="007B4C5F" w:rsidP="007B4C5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firstLine="284"/>
        <w:rPr>
          <w:rFonts w:eastAsia="Times New Roman"/>
          <w:sz w:val="28"/>
          <w:szCs w:val="28"/>
          <w:lang w:eastAsia="ru-RU"/>
        </w:rPr>
      </w:pPr>
      <w:r w:rsidRPr="00427755">
        <w:rPr>
          <w:rFonts w:eastAsia="Times New Roman"/>
          <w:sz w:val="28"/>
          <w:szCs w:val="28"/>
          <w:lang w:eastAsia="ru-RU"/>
        </w:rPr>
        <w:t>Нормативний курс із циклу професійних компетентностей</w:t>
      </w:r>
    </w:p>
    <w:p w:rsidR="007B4C5F" w:rsidRPr="00427755" w:rsidRDefault="007B4C5F" w:rsidP="007B4C5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284"/>
        <w:jc w:val="left"/>
        <w:rPr>
          <w:rFonts w:eastAsia="Times New Roman"/>
          <w:sz w:val="28"/>
          <w:szCs w:val="28"/>
          <w:lang w:eastAsia="ru-RU"/>
        </w:rPr>
      </w:pPr>
      <w:r w:rsidRPr="00427755">
        <w:rPr>
          <w:rFonts w:eastAsia="Times New Roman"/>
          <w:b/>
          <w:sz w:val="28"/>
          <w:szCs w:val="28"/>
          <w:lang w:eastAsia="ru-RU"/>
        </w:rPr>
        <w:t xml:space="preserve">Лектор: </w:t>
      </w:r>
      <w:r w:rsidRPr="00427755">
        <w:rPr>
          <w:rFonts w:eastAsia="Times New Roman"/>
          <w:sz w:val="28"/>
          <w:szCs w:val="28"/>
          <w:lang w:eastAsia="ru-RU"/>
        </w:rPr>
        <w:t xml:space="preserve">кандидат педагогічних наук, </w:t>
      </w:r>
      <w:r w:rsidR="00736DCC">
        <w:rPr>
          <w:rFonts w:eastAsia="Times New Roman"/>
          <w:sz w:val="28"/>
          <w:szCs w:val="28"/>
          <w:lang w:val="ru-RU" w:eastAsia="ru-RU"/>
        </w:rPr>
        <w:t xml:space="preserve">доцент </w:t>
      </w:r>
      <w:r w:rsidR="00736DCC">
        <w:rPr>
          <w:rFonts w:eastAsia="Times New Roman"/>
          <w:sz w:val="28"/>
          <w:szCs w:val="28"/>
          <w:lang w:eastAsia="ru-RU"/>
        </w:rPr>
        <w:t>кафедри педагогіки та дитячої</w:t>
      </w:r>
      <w:r w:rsidRPr="00427755">
        <w:rPr>
          <w:rFonts w:eastAsia="Times New Roman"/>
          <w:sz w:val="28"/>
          <w:szCs w:val="28"/>
          <w:lang w:eastAsia="ru-RU"/>
        </w:rPr>
        <w:t xml:space="preserve"> психології Дрозд О.В.</w:t>
      </w:r>
    </w:p>
    <w:p w:rsidR="007B4C5F" w:rsidRPr="00427755" w:rsidRDefault="007B4C5F" w:rsidP="007B4C5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284"/>
        <w:rPr>
          <w:rFonts w:eastAsia="Times New Roman"/>
          <w:sz w:val="28"/>
          <w:szCs w:val="28"/>
          <w:lang w:eastAsia="ru-RU"/>
        </w:rPr>
      </w:pPr>
      <w:r w:rsidRPr="00427755">
        <w:rPr>
          <w:rFonts w:eastAsia="Times New Roman"/>
          <w:b/>
          <w:sz w:val="28"/>
          <w:szCs w:val="28"/>
          <w:lang w:eastAsia="ru-RU"/>
        </w:rPr>
        <w:t>Форми і методи навчання:</w:t>
      </w:r>
      <w:r w:rsidRPr="00427755">
        <w:rPr>
          <w:rFonts w:eastAsia="Times New Roman"/>
          <w:sz w:val="28"/>
          <w:szCs w:val="28"/>
          <w:lang w:eastAsia="ru-RU"/>
        </w:rPr>
        <w:t xml:space="preserve"> Лекційні та семінарські заняття з використанням традиційних методів, інтерактивних методик та комп’ютерної техніки, індивідуальна робота, самостійна робота.</w:t>
      </w:r>
    </w:p>
    <w:p w:rsidR="00265B39" w:rsidRPr="00427755" w:rsidRDefault="007B4C5F" w:rsidP="0042775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284"/>
        <w:rPr>
          <w:rFonts w:eastAsia="Times New Roman"/>
          <w:sz w:val="28"/>
          <w:szCs w:val="28"/>
          <w:lang w:eastAsia="ru-RU"/>
        </w:rPr>
      </w:pPr>
      <w:r w:rsidRPr="00427755">
        <w:rPr>
          <w:rFonts w:eastAsia="Times New Roman"/>
          <w:b/>
          <w:sz w:val="28"/>
          <w:szCs w:val="28"/>
          <w:lang w:eastAsia="ru-RU"/>
        </w:rPr>
        <w:t xml:space="preserve">Форми організації контролю знань та система оцінювання. </w:t>
      </w:r>
      <w:r w:rsidRPr="00427755">
        <w:rPr>
          <w:rFonts w:eastAsia="Times New Roman"/>
          <w:sz w:val="28"/>
          <w:szCs w:val="28"/>
          <w:lang w:eastAsia="ru-RU"/>
        </w:rPr>
        <w:t xml:space="preserve">Поточний та підсумковий контроль здійснюється у вигляді комп’ютерних тестів на освітньому просторі університету. Для оцінювання використовується національна чотирьохбальна шкала: відмінно, добре, задовільно, незадовільно; європейська шкала: </w:t>
      </w:r>
      <w:r w:rsidRPr="00427755">
        <w:rPr>
          <w:rFonts w:eastAsia="Times New Roman"/>
          <w:sz w:val="28"/>
          <w:szCs w:val="28"/>
          <w:lang w:val="en-US" w:eastAsia="ru-RU"/>
        </w:rPr>
        <w:t>A</w:t>
      </w:r>
      <w:r w:rsidRPr="00427755">
        <w:rPr>
          <w:rFonts w:eastAsia="Times New Roman"/>
          <w:sz w:val="28"/>
          <w:szCs w:val="28"/>
          <w:lang w:eastAsia="ru-RU"/>
        </w:rPr>
        <w:t xml:space="preserve">, </w:t>
      </w:r>
      <w:r w:rsidRPr="00427755">
        <w:rPr>
          <w:rFonts w:eastAsia="Times New Roman"/>
          <w:sz w:val="28"/>
          <w:szCs w:val="28"/>
          <w:lang w:val="en-US" w:eastAsia="ru-RU"/>
        </w:rPr>
        <w:t>B</w:t>
      </w:r>
      <w:r w:rsidRPr="00427755">
        <w:rPr>
          <w:rFonts w:eastAsia="Times New Roman"/>
          <w:sz w:val="28"/>
          <w:szCs w:val="28"/>
          <w:lang w:eastAsia="ru-RU"/>
        </w:rPr>
        <w:t xml:space="preserve">, </w:t>
      </w:r>
      <w:r w:rsidRPr="00427755">
        <w:rPr>
          <w:rFonts w:eastAsia="Times New Roman"/>
          <w:sz w:val="28"/>
          <w:szCs w:val="28"/>
          <w:lang w:val="en-US" w:eastAsia="ru-RU"/>
        </w:rPr>
        <w:t>C</w:t>
      </w:r>
      <w:r w:rsidRPr="00427755">
        <w:rPr>
          <w:rFonts w:eastAsia="Times New Roman"/>
          <w:sz w:val="28"/>
          <w:szCs w:val="28"/>
          <w:lang w:eastAsia="ru-RU"/>
        </w:rPr>
        <w:t xml:space="preserve">, </w:t>
      </w:r>
      <w:r w:rsidRPr="00427755">
        <w:rPr>
          <w:rFonts w:eastAsia="Times New Roman"/>
          <w:sz w:val="28"/>
          <w:szCs w:val="28"/>
          <w:lang w:val="en-US" w:eastAsia="ru-RU"/>
        </w:rPr>
        <w:t>D</w:t>
      </w:r>
      <w:r w:rsidRPr="00427755">
        <w:rPr>
          <w:rFonts w:eastAsia="Times New Roman"/>
          <w:sz w:val="28"/>
          <w:szCs w:val="28"/>
          <w:lang w:eastAsia="ru-RU"/>
        </w:rPr>
        <w:t xml:space="preserve">, </w:t>
      </w:r>
      <w:r w:rsidRPr="00427755">
        <w:rPr>
          <w:rFonts w:eastAsia="Times New Roman"/>
          <w:sz w:val="28"/>
          <w:szCs w:val="28"/>
          <w:lang w:val="en-US" w:eastAsia="ru-RU"/>
        </w:rPr>
        <w:t>E</w:t>
      </w:r>
      <w:r w:rsidRPr="00427755">
        <w:rPr>
          <w:rFonts w:eastAsia="Times New Roman"/>
          <w:sz w:val="28"/>
          <w:szCs w:val="28"/>
          <w:lang w:eastAsia="ru-RU"/>
        </w:rPr>
        <w:t xml:space="preserve">, </w:t>
      </w:r>
      <w:r w:rsidRPr="00427755">
        <w:rPr>
          <w:rFonts w:eastAsia="Times New Roman"/>
          <w:sz w:val="28"/>
          <w:szCs w:val="28"/>
          <w:lang w:val="en-US" w:eastAsia="ru-RU"/>
        </w:rPr>
        <w:t>FX</w:t>
      </w:r>
      <w:r w:rsidRPr="00427755">
        <w:rPr>
          <w:rFonts w:eastAsia="Times New Roman"/>
          <w:sz w:val="28"/>
          <w:szCs w:val="28"/>
          <w:lang w:eastAsia="ru-RU"/>
        </w:rPr>
        <w:t xml:space="preserve">, </w:t>
      </w:r>
      <w:r w:rsidRPr="00427755">
        <w:rPr>
          <w:rFonts w:eastAsia="Times New Roman"/>
          <w:sz w:val="28"/>
          <w:szCs w:val="28"/>
          <w:lang w:val="en-US" w:eastAsia="ru-RU"/>
        </w:rPr>
        <w:t>F</w:t>
      </w:r>
      <w:r w:rsidRPr="00427755">
        <w:rPr>
          <w:rFonts w:eastAsia="Times New Roman"/>
          <w:sz w:val="28"/>
          <w:szCs w:val="28"/>
          <w:lang w:eastAsia="ru-RU"/>
        </w:rPr>
        <w:t xml:space="preserve">. </w:t>
      </w:r>
      <w:r w:rsidR="00265B39" w:rsidRPr="00427755">
        <w:rPr>
          <w:rFonts w:eastAsia="Times New Roman"/>
          <w:sz w:val="28"/>
          <w:szCs w:val="28"/>
          <w:lang w:eastAsia="ru-RU"/>
        </w:rPr>
        <w:t>60% балів студенти накопичують на заняттях та під час поточного контролю, що регламентується робочою програмою викладача, 40% балів студенти набирають на іспиті</w:t>
      </w:r>
      <w:r w:rsidR="00427755">
        <w:rPr>
          <w:rFonts w:eastAsia="Times New Roman"/>
          <w:sz w:val="28"/>
          <w:szCs w:val="28"/>
          <w:lang w:eastAsia="ru-RU"/>
        </w:rPr>
        <w:t>, відповідаючи на питання тестів.</w:t>
      </w:r>
    </w:p>
    <w:p w:rsidR="004D4A4E" w:rsidRPr="00427755" w:rsidRDefault="004D4A4E" w:rsidP="007B4C5F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eastAsia="Times New Roman"/>
          <w:sz w:val="28"/>
          <w:szCs w:val="28"/>
          <w:lang w:eastAsia="ru-RU"/>
        </w:rPr>
      </w:pPr>
    </w:p>
    <w:p w:rsidR="007B4C5F" w:rsidRPr="00427755" w:rsidRDefault="007B4C5F" w:rsidP="007B4C5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284"/>
        <w:jc w:val="left"/>
        <w:rPr>
          <w:b/>
          <w:sz w:val="28"/>
          <w:szCs w:val="28"/>
        </w:rPr>
      </w:pPr>
      <w:r w:rsidRPr="00427755">
        <w:rPr>
          <w:rFonts w:eastAsia="Times New Roman"/>
          <w:b/>
          <w:sz w:val="28"/>
          <w:szCs w:val="28"/>
          <w:lang w:eastAsia="ru-RU"/>
        </w:rPr>
        <w:t xml:space="preserve">Мова викладання: </w:t>
      </w:r>
      <w:r w:rsidRPr="00427755">
        <w:rPr>
          <w:rFonts w:eastAsia="Times New Roman"/>
          <w:sz w:val="28"/>
          <w:szCs w:val="28"/>
          <w:lang w:eastAsia="ru-RU"/>
        </w:rPr>
        <w:t>українська</w:t>
      </w:r>
    </w:p>
    <w:p w:rsidR="007B4C5F" w:rsidRPr="00427755" w:rsidRDefault="007B4C5F" w:rsidP="007B4C5F">
      <w:pPr>
        <w:rPr>
          <w:sz w:val="28"/>
          <w:szCs w:val="28"/>
        </w:rPr>
      </w:pPr>
    </w:p>
    <w:p w:rsidR="00736DCC" w:rsidRDefault="00736DCC" w:rsidP="00736DCC">
      <w:pPr>
        <w:jc w:val="center"/>
        <w:rPr>
          <w:b/>
          <w:szCs w:val="24"/>
        </w:rPr>
      </w:pPr>
      <w:r w:rsidRPr="00736DCC">
        <w:rPr>
          <w:b/>
          <w:sz w:val="28"/>
          <w:szCs w:val="28"/>
        </w:rPr>
        <w:t>Список рекомендованої літератури</w:t>
      </w:r>
      <w:r w:rsidRPr="00F26CB6">
        <w:rPr>
          <w:b/>
          <w:szCs w:val="24"/>
        </w:rPr>
        <w:t>:</w:t>
      </w:r>
    </w:p>
    <w:p w:rsidR="00736DCC" w:rsidRPr="00E54128" w:rsidRDefault="00736DCC" w:rsidP="00736DCC">
      <w:pPr>
        <w:pStyle w:val="a5"/>
        <w:numPr>
          <w:ilvl w:val="0"/>
          <w:numId w:val="9"/>
        </w:numPr>
        <w:spacing w:after="200" w:line="276" w:lineRule="auto"/>
        <w:rPr>
          <w:sz w:val="28"/>
          <w:szCs w:val="28"/>
          <w:lang w:val="uk-UA"/>
        </w:rPr>
      </w:pPr>
      <w:r w:rsidRPr="000C52BB">
        <w:rPr>
          <w:sz w:val="28"/>
          <w:szCs w:val="28"/>
        </w:rPr>
        <w:t>Етнічна психологія як галузь наукового знання: історико-</w:t>
      </w:r>
    </w:p>
    <w:p w:rsidR="00736DCC" w:rsidRPr="00E54128" w:rsidRDefault="00736DCC" w:rsidP="00736DCC">
      <w:pPr>
        <w:pStyle w:val="a5"/>
        <w:ind w:left="1065"/>
        <w:rPr>
          <w:sz w:val="28"/>
          <w:szCs w:val="28"/>
          <w:lang w:val="uk-UA"/>
        </w:rPr>
      </w:pPr>
      <w:r w:rsidRPr="00E54128">
        <w:rPr>
          <w:sz w:val="28"/>
          <w:szCs w:val="28"/>
        </w:rPr>
        <w:t>теоретичний вимір:</w:t>
      </w:r>
      <w:r w:rsidRPr="00E54128">
        <w:rPr>
          <w:sz w:val="28"/>
          <w:szCs w:val="28"/>
          <w:lang w:val="uk-UA"/>
        </w:rPr>
        <w:t xml:space="preserve"> </w:t>
      </w:r>
      <w:r w:rsidRPr="00E54128">
        <w:rPr>
          <w:sz w:val="28"/>
          <w:szCs w:val="28"/>
        </w:rPr>
        <w:t>Монографія / І.В.Дан</w:t>
      </w:r>
      <w:r w:rsidR="00A86109">
        <w:rPr>
          <w:sz w:val="28"/>
          <w:szCs w:val="28"/>
        </w:rPr>
        <w:t>илюк. - К.: «САММІТ-КНИГА», 201</w:t>
      </w:r>
      <w:r w:rsidR="00A86109">
        <w:rPr>
          <w:sz w:val="28"/>
          <w:szCs w:val="28"/>
          <w:lang w:val="uk-UA"/>
        </w:rPr>
        <w:t>4</w:t>
      </w:r>
      <w:r w:rsidRPr="00E54128">
        <w:rPr>
          <w:sz w:val="28"/>
          <w:szCs w:val="28"/>
        </w:rPr>
        <w:t>. - 432с.</w:t>
      </w:r>
    </w:p>
    <w:p w:rsidR="00736DCC" w:rsidRPr="0041472C" w:rsidRDefault="0041472C" w:rsidP="0041472C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6B2C1B">
        <w:rPr>
          <w:sz w:val="28"/>
          <w:szCs w:val="28"/>
        </w:rPr>
        <w:t>Гнатенко П.І. Український національний характер.</w:t>
      </w:r>
      <w:r>
        <w:rPr>
          <w:sz w:val="28"/>
          <w:szCs w:val="28"/>
        </w:rPr>
        <w:t xml:space="preserve"> – К., 2009</w:t>
      </w:r>
      <w:r w:rsidRPr="006B2C1B">
        <w:rPr>
          <w:sz w:val="28"/>
          <w:szCs w:val="28"/>
        </w:rPr>
        <w:t>.</w:t>
      </w:r>
    </w:p>
    <w:p w:rsidR="00736DCC" w:rsidRPr="00693C2C" w:rsidRDefault="0041472C" w:rsidP="00736DCC">
      <w:pPr>
        <w:pStyle w:val="a5"/>
        <w:numPr>
          <w:ilvl w:val="0"/>
          <w:numId w:val="9"/>
        </w:numPr>
        <w:spacing w:after="200" w:line="276" w:lineRule="auto"/>
        <w:rPr>
          <w:sz w:val="28"/>
          <w:szCs w:val="28"/>
          <w:lang w:val="uk-UA"/>
        </w:rPr>
      </w:pPr>
      <w:r w:rsidRPr="00E56577">
        <w:rPr>
          <w:sz w:val="28"/>
          <w:szCs w:val="28"/>
        </w:rPr>
        <w:t xml:space="preserve">Махній М.М. Етнічна психологія: навчальний посібник/М.М. Махній. </w:t>
      </w:r>
      <w:r w:rsidRPr="00E56577">
        <w:rPr>
          <w:sz w:val="28"/>
          <w:szCs w:val="28"/>
          <w:lang w:val="uk-UA"/>
        </w:rPr>
        <w:t>– К.: Видавничий дім «Слово», 2015. – 272 с.</w:t>
      </w:r>
    </w:p>
    <w:p w:rsidR="00736DCC" w:rsidRDefault="00736DCC" w:rsidP="00736DCC">
      <w:pPr>
        <w:pStyle w:val="a5"/>
        <w:numPr>
          <w:ilvl w:val="0"/>
          <w:numId w:val="9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Стефаненко Т.Г. Етнопсихологі</w:t>
      </w:r>
      <w:r w:rsidRPr="001829F3">
        <w:rPr>
          <w:sz w:val="28"/>
          <w:szCs w:val="28"/>
          <w:lang w:val="uk-UA"/>
        </w:rPr>
        <w:t>я. Практикум. – М., 2006.</w:t>
      </w:r>
      <w:r>
        <w:rPr>
          <w:sz w:val="28"/>
          <w:szCs w:val="28"/>
          <w:lang w:val="uk-UA"/>
        </w:rPr>
        <w:t>-265 с.</w:t>
      </w:r>
    </w:p>
    <w:p w:rsidR="00736DCC" w:rsidRPr="00B27082" w:rsidRDefault="00736DCC" w:rsidP="00736DCC">
      <w:pPr>
        <w:pStyle w:val="a5"/>
        <w:numPr>
          <w:ilvl w:val="0"/>
          <w:numId w:val="9"/>
        </w:numPr>
        <w:spacing w:after="200" w:line="276" w:lineRule="auto"/>
        <w:rPr>
          <w:sz w:val="28"/>
          <w:szCs w:val="28"/>
          <w:lang w:val="uk-UA"/>
        </w:rPr>
      </w:pPr>
      <w:r w:rsidRPr="005134FD">
        <w:rPr>
          <w:sz w:val="28"/>
          <w:szCs w:val="28"/>
          <w:lang w:val="uk-UA"/>
        </w:rPr>
        <w:t>Україна на зламі тисячоліт</w:t>
      </w:r>
      <w:r w:rsidR="00A24B89">
        <w:rPr>
          <w:sz w:val="28"/>
          <w:szCs w:val="28"/>
          <w:lang w:val="uk-UA"/>
        </w:rPr>
        <w:t>ь: історичний екскурс. – К., 201</w:t>
      </w:r>
      <w:r w:rsidRPr="005134FD"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 xml:space="preserve"> – 126 с.</w:t>
      </w:r>
    </w:p>
    <w:p w:rsidR="00736DCC" w:rsidRPr="00F26CB6" w:rsidRDefault="00736DCC" w:rsidP="00736DCC">
      <w:pPr>
        <w:jc w:val="center"/>
        <w:rPr>
          <w:b/>
          <w:szCs w:val="24"/>
        </w:rPr>
      </w:pPr>
    </w:p>
    <w:p w:rsidR="007358AC" w:rsidRPr="00427755" w:rsidRDefault="00F735C2">
      <w:pPr>
        <w:rPr>
          <w:sz w:val="28"/>
          <w:szCs w:val="28"/>
        </w:rPr>
      </w:pPr>
    </w:p>
    <w:sectPr w:rsidR="007358AC" w:rsidRPr="00427755" w:rsidSect="00F56FB2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5C2" w:rsidRDefault="00F735C2" w:rsidP="0091325C">
      <w:r>
        <w:separator/>
      </w:r>
    </w:p>
  </w:endnote>
  <w:endnote w:type="continuationSeparator" w:id="1">
    <w:p w:rsidR="00F735C2" w:rsidRDefault="00F735C2" w:rsidP="0091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EF" w:rsidRDefault="00875F9C" w:rsidP="000D2EEF">
    <w:pPr>
      <w:pStyle w:val="a3"/>
      <w:jc w:val="center"/>
    </w:pPr>
    <w:r>
      <w:fldChar w:fldCharType="begin"/>
    </w:r>
    <w:r w:rsidR="00265B39">
      <w:instrText>PAGE   \* MERGEFORMAT</w:instrText>
    </w:r>
    <w:r>
      <w:fldChar w:fldCharType="separate"/>
    </w:r>
    <w:r w:rsidR="009B1FA1" w:rsidRPr="009B1FA1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5C2" w:rsidRDefault="00F735C2" w:rsidP="0091325C">
      <w:r>
        <w:separator/>
      </w:r>
    </w:p>
  </w:footnote>
  <w:footnote w:type="continuationSeparator" w:id="1">
    <w:p w:rsidR="00F735C2" w:rsidRDefault="00F735C2" w:rsidP="00913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3"/>
    <w:multiLevelType w:val="multilevel"/>
    <w:tmpl w:val="0000005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0873A81"/>
    <w:multiLevelType w:val="hybridMultilevel"/>
    <w:tmpl w:val="5226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25DF"/>
    <w:multiLevelType w:val="hybridMultilevel"/>
    <w:tmpl w:val="2F24F6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BA4413"/>
    <w:multiLevelType w:val="hybridMultilevel"/>
    <w:tmpl w:val="18CCB3F8"/>
    <w:lvl w:ilvl="0" w:tplc="B33C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8711E"/>
    <w:multiLevelType w:val="hybridMultilevel"/>
    <w:tmpl w:val="4F2474F2"/>
    <w:lvl w:ilvl="0" w:tplc="D6EA7DD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B33DEB"/>
    <w:multiLevelType w:val="hybridMultilevel"/>
    <w:tmpl w:val="2DCAE8CE"/>
    <w:lvl w:ilvl="0" w:tplc="0422000F">
      <w:start w:val="1"/>
      <w:numFmt w:val="decimal"/>
      <w:lvlText w:val="%1."/>
      <w:lvlJc w:val="left"/>
      <w:pPr>
        <w:ind w:left="896" w:hanging="360"/>
      </w:p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4FE00CE2"/>
    <w:multiLevelType w:val="hybridMultilevel"/>
    <w:tmpl w:val="9AD2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26B15"/>
    <w:multiLevelType w:val="hybridMultilevel"/>
    <w:tmpl w:val="855E09B6"/>
    <w:lvl w:ilvl="0" w:tplc="3E0CBB96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80D10"/>
    <w:multiLevelType w:val="hybridMultilevel"/>
    <w:tmpl w:val="8D8EE906"/>
    <w:lvl w:ilvl="0" w:tplc="8BD4C17C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5C5D58"/>
    <w:multiLevelType w:val="hybridMultilevel"/>
    <w:tmpl w:val="5642B1FE"/>
    <w:lvl w:ilvl="0" w:tplc="435A40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C5F"/>
    <w:rsid w:val="00154897"/>
    <w:rsid w:val="00252429"/>
    <w:rsid w:val="00265B39"/>
    <w:rsid w:val="002B6C0D"/>
    <w:rsid w:val="0041472C"/>
    <w:rsid w:val="00427755"/>
    <w:rsid w:val="004606CB"/>
    <w:rsid w:val="004D4A4E"/>
    <w:rsid w:val="005A63E5"/>
    <w:rsid w:val="00607D5D"/>
    <w:rsid w:val="00736DCC"/>
    <w:rsid w:val="00767557"/>
    <w:rsid w:val="007B4C5F"/>
    <w:rsid w:val="00875F9C"/>
    <w:rsid w:val="0091325C"/>
    <w:rsid w:val="009B1FA1"/>
    <w:rsid w:val="009B35B5"/>
    <w:rsid w:val="009D2CC0"/>
    <w:rsid w:val="009D76F1"/>
    <w:rsid w:val="00A24B89"/>
    <w:rsid w:val="00A86109"/>
    <w:rsid w:val="00B65E39"/>
    <w:rsid w:val="00B97549"/>
    <w:rsid w:val="00BA5E92"/>
    <w:rsid w:val="00CC32F0"/>
    <w:rsid w:val="00D7541D"/>
    <w:rsid w:val="00EE1D70"/>
    <w:rsid w:val="00F735C2"/>
    <w:rsid w:val="00F76C32"/>
    <w:rsid w:val="00FA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5F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4C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B4C5F"/>
    <w:rPr>
      <w:rFonts w:ascii="Times New Roman" w:eastAsia="Calibri" w:hAnsi="Times New Roman" w:cs="Times New Roman"/>
      <w:sz w:val="24"/>
      <w:lang w:val="uk-UA"/>
    </w:rPr>
  </w:style>
  <w:style w:type="paragraph" w:styleId="a5">
    <w:name w:val="List Paragraph"/>
    <w:basedOn w:val="a"/>
    <w:uiPriority w:val="34"/>
    <w:qFormat/>
    <w:rsid w:val="007B4C5F"/>
    <w:pPr>
      <w:ind w:left="720"/>
      <w:contextualSpacing/>
      <w:jc w:val="left"/>
    </w:pPr>
    <w:rPr>
      <w:rFonts w:eastAsia="Times New Roman"/>
      <w:szCs w:val="24"/>
      <w:lang w:val="ru-RU" w:eastAsia="ru-RU"/>
    </w:rPr>
  </w:style>
  <w:style w:type="character" w:customStyle="1" w:styleId="620pt1">
    <w:name w:val="Заголовок №6 (2) + Интервал 0 pt1"/>
    <w:basedOn w:val="a0"/>
    <w:uiPriority w:val="99"/>
    <w:rsid w:val="009B35B5"/>
    <w:rPr>
      <w:rFonts w:ascii="Segoe UI" w:hAnsi="Segoe UI" w:cs="Segoe UI"/>
      <w:spacing w:val="0"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9B35B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9B35B5"/>
    <w:pPr>
      <w:widowControl w:val="0"/>
      <w:shd w:val="clear" w:color="auto" w:fill="FFFFFF"/>
      <w:spacing w:before="420" w:line="322" w:lineRule="exact"/>
      <w:ind w:hanging="4480"/>
      <w:jc w:val="left"/>
      <w:outlineLvl w:val="2"/>
    </w:pPr>
    <w:rPr>
      <w:rFonts w:eastAsiaTheme="minorHAnsi"/>
      <w:b/>
      <w:bCs/>
      <w:sz w:val="27"/>
      <w:szCs w:val="27"/>
      <w:lang w:val="ru-RU"/>
    </w:rPr>
  </w:style>
  <w:style w:type="paragraph" w:styleId="a6">
    <w:name w:val="Body Text"/>
    <w:basedOn w:val="a"/>
    <w:link w:val="a7"/>
    <w:rsid w:val="00EE1D70"/>
    <w:pPr>
      <w:spacing w:after="120"/>
      <w:jc w:val="left"/>
    </w:pPr>
    <w:rPr>
      <w:rFonts w:eastAsia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EE1D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(3) + Не курсив1"/>
    <w:basedOn w:val="a0"/>
    <w:link w:val="731"/>
    <w:uiPriority w:val="99"/>
    <w:locked/>
    <w:rsid w:val="00EE1D7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31">
    <w:name w:val="Заголовок №7 (3)1"/>
    <w:basedOn w:val="a"/>
    <w:link w:val="31"/>
    <w:uiPriority w:val="99"/>
    <w:rsid w:val="00EE1D70"/>
    <w:pPr>
      <w:widowControl w:val="0"/>
      <w:shd w:val="clear" w:color="auto" w:fill="FFFFFF"/>
      <w:spacing w:line="254" w:lineRule="exact"/>
      <w:outlineLvl w:val="6"/>
    </w:pPr>
    <w:rPr>
      <w:rFonts w:eastAsiaTheme="minorHAnsi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Азм</cp:lastModifiedBy>
  <cp:revision>16</cp:revision>
  <dcterms:created xsi:type="dcterms:W3CDTF">2016-08-03T18:40:00Z</dcterms:created>
  <dcterms:modified xsi:type="dcterms:W3CDTF">2017-10-09T15:58:00Z</dcterms:modified>
</cp:coreProperties>
</file>