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81" w:rsidRPr="00801777" w:rsidRDefault="00854781" w:rsidP="008547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01777">
        <w:rPr>
          <w:rFonts w:ascii="Times New Roman" w:hAnsi="Times New Roman"/>
          <w:sz w:val="28"/>
          <w:szCs w:val="28"/>
          <w:lang w:val="uk-UA"/>
        </w:rPr>
        <w:t xml:space="preserve">Назва: </w:t>
      </w:r>
      <w:r w:rsidR="005143B2">
        <w:rPr>
          <w:rFonts w:ascii="Times New Roman" w:hAnsi="Times New Roman"/>
          <w:b/>
          <w:sz w:val="28"/>
          <w:szCs w:val="28"/>
          <w:lang w:val="uk-UA"/>
        </w:rPr>
        <w:t xml:space="preserve">Образотворче </w:t>
      </w:r>
      <w:r w:rsidR="002748B3">
        <w:rPr>
          <w:rFonts w:ascii="Times New Roman" w:hAnsi="Times New Roman"/>
          <w:b/>
          <w:sz w:val="28"/>
          <w:szCs w:val="28"/>
          <w:lang w:val="uk-UA"/>
        </w:rPr>
        <w:t>мистецтво з методикою керівництва</w:t>
      </w:r>
    </w:p>
    <w:p w:rsidR="00854781" w:rsidRPr="00801777" w:rsidRDefault="00854781" w:rsidP="008547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781" w:rsidRPr="00801777" w:rsidRDefault="00854781" w:rsidP="00854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1777">
        <w:rPr>
          <w:rFonts w:ascii="Times New Roman" w:hAnsi="Times New Roman"/>
          <w:b/>
          <w:sz w:val="28"/>
          <w:szCs w:val="28"/>
          <w:lang w:val="uk-UA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5628" w:rsidRPr="00801777" w:rsidTr="00175923">
        <w:tc>
          <w:tcPr>
            <w:tcW w:w="4785" w:type="dxa"/>
            <w:vMerge w:val="restart"/>
            <w:shd w:val="clear" w:color="auto" w:fill="auto"/>
          </w:tcPr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i/>
                <w:szCs w:val="24"/>
                <w:lang w:val="uk-UA"/>
              </w:rPr>
              <w:t>Кількість кредитів відповідних ECTS:</w:t>
            </w:r>
            <w:r>
              <w:rPr>
                <w:rFonts w:ascii="Times New Roman" w:hAnsi="Times New Roman"/>
                <w:i/>
                <w:szCs w:val="24"/>
                <w:lang w:val="uk-UA"/>
              </w:rPr>
              <w:t>5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i/>
                <w:szCs w:val="24"/>
                <w:lang w:val="uk-UA"/>
              </w:rPr>
              <w:t xml:space="preserve">Загальна кількість годин: </w:t>
            </w:r>
            <w:r>
              <w:rPr>
                <w:rFonts w:ascii="Times New Roman" w:hAnsi="Times New Roman"/>
                <w:szCs w:val="24"/>
                <w:lang w:val="uk-UA"/>
              </w:rPr>
              <w:t>15</w:t>
            </w:r>
            <w:r w:rsidRPr="007008B0">
              <w:rPr>
                <w:rFonts w:ascii="Times New Roman" w:hAnsi="Times New Roman"/>
                <w:szCs w:val="24"/>
                <w:lang w:val="uk-UA"/>
              </w:rPr>
              <w:t>0 год.</w:t>
            </w:r>
          </w:p>
          <w:p w:rsidR="00435628" w:rsidRPr="00801777" w:rsidRDefault="00435628" w:rsidP="00700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i/>
                <w:szCs w:val="24"/>
                <w:lang w:val="uk-UA"/>
              </w:rPr>
              <w:t xml:space="preserve">Тижневих годин: </w:t>
            </w:r>
            <w:r w:rsidRPr="007008B0">
              <w:rPr>
                <w:rFonts w:ascii="Times New Roman" w:hAnsi="Times New Roman"/>
                <w:szCs w:val="24"/>
                <w:lang w:val="uk-UA"/>
              </w:rPr>
              <w:t>І семестр –2,2 год.</w:t>
            </w:r>
          </w:p>
        </w:tc>
        <w:tc>
          <w:tcPr>
            <w:tcW w:w="4786" w:type="dxa"/>
            <w:shd w:val="clear" w:color="auto" w:fill="auto"/>
          </w:tcPr>
          <w:p w:rsidR="00435628" w:rsidRPr="00801777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801777">
              <w:rPr>
                <w:rFonts w:ascii="Times New Roman" w:hAnsi="Times New Roman"/>
                <w:szCs w:val="24"/>
                <w:lang w:val="uk-UA"/>
              </w:rPr>
              <w:t>Характеристика навчального курсу</w:t>
            </w:r>
          </w:p>
        </w:tc>
      </w:tr>
      <w:tr w:rsidR="00435628" w:rsidRPr="00801777" w:rsidTr="00175923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435628" w:rsidRPr="007008B0" w:rsidRDefault="00435628" w:rsidP="007008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35628" w:rsidRPr="00596ED5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596ED5">
              <w:rPr>
                <w:rFonts w:ascii="Times New Roman" w:hAnsi="Times New Roman"/>
                <w:szCs w:val="24"/>
                <w:lang w:val="uk-UA"/>
              </w:rPr>
              <w:t>Нормативна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szCs w:val="24"/>
                <w:lang w:val="uk-UA"/>
              </w:rPr>
              <w:t>Курс: І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szCs w:val="24"/>
                <w:lang w:val="uk-UA"/>
              </w:rPr>
              <w:t xml:space="preserve">Семестр: </w:t>
            </w:r>
            <w:r w:rsidRPr="00435628">
              <w:rPr>
                <w:rFonts w:ascii="Times New Roman" w:hAnsi="Times New Roman"/>
                <w:szCs w:val="24"/>
              </w:rPr>
              <w:t>І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Лекції: 16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szCs w:val="24"/>
                <w:lang w:val="uk-UA"/>
              </w:rPr>
              <w:t>Практич</w:t>
            </w:r>
            <w:r>
              <w:rPr>
                <w:rFonts w:ascii="Times New Roman" w:hAnsi="Times New Roman"/>
                <w:szCs w:val="24"/>
                <w:lang w:val="uk-UA"/>
              </w:rPr>
              <w:t>ні заняття: 34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szCs w:val="24"/>
                <w:lang w:val="uk-UA"/>
              </w:rPr>
              <w:t xml:space="preserve">Самостійна робота: </w:t>
            </w: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  <w:r w:rsidRPr="007008B0">
              <w:rPr>
                <w:rFonts w:ascii="Times New Roman" w:hAnsi="Times New Roman"/>
                <w:szCs w:val="24"/>
                <w:lang w:val="uk-UA"/>
              </w:rPr>
              <w:t>0</w:t>
            </w:r>
          </w:p>
          <w:p w:rsidR="00435628" w:rsidRPr="007008B0" w:rsidRDefault="00435628" w:rsidP="001759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 w:rsidRPr="007008B0">
              <w:rPr>
                <w:rFonts w:ascii="Times New Roman" w:hAnsi="Times New Roman"/>
                <w:szCs w:val="24"/>
                <w:lang w:val="uk-UA"/>
              </w:rPr>
              <w:t>Вид контролю: екзамен</w:t>
            </w:r>
          </w:p>
        </w:tc>
      </w:tr>
    </w:tbl>
    <w:p w:rsidR="00854781" w:rsidRPr="00CA3BC8" w:rsidRDefault="00854781" w:rsidP="00854781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CA3BC8">
        <w:rPr>
          <w:rFonts w:ascii="Times New Roman" w:hAnsi="Times New Roman"/>
          <w:b/>
          <w:sz w:val="28"/>
          <w:szCs w:val="28"/>
          <w:lang w:val="uk-UA"/>
        </w:rPr>
        <w:t xml:space="preserve">Мета курсу: </w:t>
      </w:r>
      <w:r w:rsidR="008848AE">
        <w:rPr>
          <w:rFonts w:ascii="Times New Roman" w:hAnsi="Times New Roman"/>
          <w:sz w:val="28"/>
          <w:szCs w:val="28"/>
          <w:lang w:val="uk-UA"/>
        </w:rPr>
        <w:t>оволодіти</w:t>
      </w:r>
      <w:r w:rsidR="00B7491D" w:rsidRPr="008641DA">
        <w:rPr>
          <w:rFonts w:ascii="Times New Roman" w:hAnsi="Times New Roman"/>
          <w:sz w:val="28"/>
          <w:szCs w:val="28"/>
          <w:lang w:val="uk-UA"/>
        </w:rPr>
        <w:t xml:space="preserve"> сучасними методами організації </w:t>
      </w:r>
      <w:r w:rsidR="00B7491D">
        <w:rPr>
          <w:rFonts w:ascii="Times New Roman" w:hAnsi="Times New Roman"/>
          <w:sz w:val="28"/>
          <w:szCs w:val="28"/>
          <w:lang w:val="uk-UA"/>
        </w:rPr>
        <w:t>образотворчої</w:t>
      </w:r>
      <w:r w:rsidR="00B7491D" w:rsidRPr="008641DA">
        <w:rPr>
          <w:rFonts w:ascii="Times New Roman" w:hAnsi="Times New Roman"/>
          <w:sz w:val="28"/>
          <w:szCs w:val="28"/>
          <w:lang w:val="uk-UA"/>
        </w:rPr>
        <w:t xml:space="preserve"> діяльності дітей на різних етапах дошкільного дитинства.</w:t>
      </w:r>
    </w:p>
    <w:p w:rsidR="00973EED" w:rsidRDefault="00854781" w:rsidP="00973EED">
      <w:pPr>
        <w:pStyle w:val="a8"/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9C8">
        <w:rPr>
          <w:rFonts w:ascii="Times New Roman" w:hAnsi="Times New Roman"/>
          <w:b/>
          <w:sz w:val="28"/>
          <w:szCs w:val="28"/>
          <w:lang w:val="uk-UA"/>
        </w:rPr>
        <w:t>Опис курсу.</w:t>
      </w:r>
      <w:r w:rsidR="00973E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3EED" w:rsidRPr="00460F96" w:rsidRDefault="00973EED" w:rsidP="00973EED">
      <w:pPr>
        <w:pStyle w:val="a8"/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Кредит </w:t>
      </w:r>
      <w:r w:rsidRPr="003749DB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3749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49DB">
        <w:rPr>
          <w:rFonts w:ascii="Times New Roman" w:hAnsi="Times New Roman"/>
          <w:b/>
          <w:sz w:val="28"/>
          <w:szCs w:val="28"/>
          <w:lang w:val="uk-UA"/>
        </w:rPr>
        <w:t>Cоціально-естетична сутність образотворчого мистецтва.</w:t>
      </w:r>
    </w:p>
    <w:p w:rsidR="00973EED" w:rsidRPr="0073305E" w:rsidRDefault="00973EED" w:rsidP="00973EE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3BC8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Тема 1.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бразотворче мистецтво</w:t>
      </w:r>
      <w:r w:rsidRPr="0073305E">
        <w:rPr>
          <w:rFonts w:ascii="Times New Roman" w:hAnsi="Times New Roman"/>
          <w:b/>
          <w:bCs/>
          <w:sz w:val="28"/>
          <w:szCs w:val="28"/>
          <w:lang w:val="uk-UA"/>
        </w:rPr>
        <w:t xml:space="preserve"> – специфічна форма відображення дійсності.</w:t>
      </w:r>
    </w:p>
    <w:p w:rsidR="00973EED" w:rsidRPr="00CA3BC8" w:rsidRDefault="00973EED" w:rsidP="00973EED">
      <w:pPr>
        <w:spacing w:after="0" w:line="240" w:lineRule="auto"/>
        <w:ind w:firstLine="709"/>
        <w:contextualSpacing/>
        <w:jc w:val="both"/>
        <w:rPr>
          <w:rStyle w:val="FontStyle172"/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t>Предмет і завдання курсу. Форми та методи засвоєння навчальної дисципліни. Мистецтво як форма суспільної свідомості, спосі</w:t>
      </w:r>
      <w:r>
        <w:rPr>
          <w:rFonts w:ascii="Times New Roman" w:hAnsi="Times New Roman"/>
          <w:sz w:val="28"/>
          <w:szCs w:val="28"/>
          <w:lang w:val="uk-UA"/>
        </w:rPr>
        <w:t>б відображення життя в художній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творчості, яка візуально відображає </w:t>
      </w:r>
      <w:r>
        <w:rPr>
          <w:rFonts w:ascii="Times New Roman" w:hAnsi="Times New Roman"/>
          <w:sz w:val="28"/>
          <w:szCs w:val="28"/>
          <w:lang w:val="uk-UA"/>
        </w:rPr>
        <w:t>довкілля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на площині чи в просторі. Статичність об</w:t>
      </w:r>
      <w:r>
        <w:rPr>
          <w:rFonts w:ascii="Times New Roman" w:hAnsi="Times New Roman"/>
          <w:sz w:val="28"/>
          <w:szCs w:val="28"/>
          <w:lang w:val="uk-UA"/>
        </w:rPr>
        <w:t>разів образотворчого мистецтва. 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Функції мистецтва в суспільстві. Естетична і гедоністична функції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D35A3">
        <w:rPr>
          <w:rFonts w:ascii="Times New Roman" w:hAnsi="Times New Roman"/>
          <w:sz w:val="28"/>
          <w:szCs w:val="28"/>
          <w:lang w:val="uk-UA"/>
        </w:rPr>
        <w:t>унікальна прерогатива мистецтва. Дублюючі функції: пізнавальна, виховна, освітня, інформаційна, комунікативна, соціально-перетворююча, компенсаторна, про</w:t>
      </w:r>
      <w:r>
        <w:rPr>
          <w:rFonts w:ascii="Times New Roman" w:hAnsi="Times New Roman"/>
          <w:sz w:val="28"/>
          <w:szCs w:val="28"/>
          <w:lang w:val="uk-UA"/>
        </w:rPr>
        <w:t>гностична, медична, сугестивна.</w:t>
      </w:r>
    </w:p>
    <w:p w:rsidR="00973EED" w:rsidRDefault="00973EED" w:rsidP="00973EE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3BC8">
        <w:rPr>
          <w:rFonts w:ascii="Times New Roman" w:hAnsi="Times New Roman"/>
          <w:b/>
          <w:sz w:val="28"/>
          <w:szCs w:val="28"/>
          <w:lang w:val="uk-UA"/>
        </w:rPr>
        <w:t>Тема 2.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73305E">
        <w:rPr>
          <w:rFonts w:ascii="Times New Roman" w:hAnsi="Times New Roman"/>
          <w:b/>
          <w:sz w:val="28"/>
          <w:szCs w:val="28"/>
          <w:lang w:val="uk-UA"/>
        </w:rPr>
        <w:t>Види, форми та жанри образотворчого мистецтва.</w:t>
      </w:r>
    </w:p>
    <w:p w:rsidR="00973EED" w:rsidRPr="00CA3BC8" w:rsidRDefault="00973EED" w:rsidP="00973EED">
      <w:pPr>
        <w:pStyle w:val="a8"/>
        <w:spacing w:after="0" w:line="240" w:lineRule="auto"/>
        <w:ind w:left="0" w:firstLine="720"/>
        <w:jc w:val="both"/>
        <w:rPr>
          <w:rStyle w:val="FontStyle172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Мистецтво, його види (література, архітектура, скульптура, живопис, графіка, декоративне мистецтво). Художній образ у мистецтві. </w:t>
      </w:r>
    </w:p>
    <w:p w:rsidR="00973EED" w:rsidRDefault="00973EED" w:rsidP="00973EE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3BC8">
        <w:rPr>
          <w:rFonts w:ascii="Times New Roman" w:hAnsi="Times New Roman"/>
          <w:b/>
          <w:sz w:val="28"/>
          <w:szCs w:val="28"/>
          <w:lang w:val="uk-UA"/>
        </w:rPr>
        <w:t>Тема 3.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73305E">
        <w:rPr>
          <w:rFonts w:ascii="Times New Roman" w:hAnsi="Times New Roman"/>
          <w:b/>
          <w:sz w:val="28"/>
          <w:szCs w:val="28"/>
          <w:lang w:val="uk-UA"/>
        </w:rPr>
        <w:t>Мистецтво живопису та графіки.</w:t>
      </w:r>
    </w:p>
    <w:p w:rsidR="00973EED" w:rsidRDefault="00973EED" w:rsidP="00973EE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1488">
        <w:rPr>
          <w:rFonts w:ascii="Times New Roman" w:hAnsi="Times New Roman"/>
          <w:bCs/>
          <w:sz w:val="28"/>
          <w:szCs w:val="28"/>
          <w:lang w:val="uk-UA" w:eastAsia="uk-UA"/>
        </w:rPr>
        <w:t>Живопис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онументальний, станковий, декоративний. Жанри живопису: історичний, побутовий, портрет, пейзаж, натюрморт, анімалістичний, казково-билинний, релігійно-міфологічний. </w:t>
      </w:r>
    </w:p>
    <w:p w:rsidR="00973EED" w:rsidRPr="00B9538E" w:rsidRDefault="00973EED" w:rsidP="00973EED">
      <w:pPr>
        <w:spacing w:after="0" w:line="240" w:lineRule="auto"/>
        <w:ind w:right="20" w:firstLine="567"/>
        <w:jc w:val="both"/>
        <w:rPr>
          <w:rStyle w:val="FontStyle172"/>
          <w:rFonts w:ascii="Times New Roman" w:hAnsi="Times New Roman"/>
          <w:b/>
          <w:sz w:val="28"/>
          <w:szCs w:val="28"/>
          <w:lang w:val="uk-UA" w:eastAsia="uk-UA"/>
        </w:rPr>
      </w:pPr>
      <w:r w:rsidRPr="00AC1488">
        <w:rPr>
          <w:rFonts w:ascii="Times New Roman" w:hAnsi="Times New Roman"/>
          <w:bCs/>
          <w:sz w:val="28"/>
          <w:szCs w:val="28"/>
          <w:lang w:val="uk-UA" w:eastAsia="uk-UA"/>
        </w:rPr>
        <w:t>Графіка 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uk-UA"/>
        </w:rPr>
        <w:t>види: станкова, книжкова</w:t>
      </w:r>
      <w:r w:rsidRPr="00421EB6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журнально-газетна, плакатна, художньо-виробнича або при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  <w:t>кладна</w:t>
      </w:r>
      <w:r w:rsidRPr="00421EB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73EED" w:rsidRDefault="00973EED" w:rsidP="00973EE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3BC8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73305E">
        <w:rPr>
          <w:rFonts w:ascii="Times New Roman" w:hAnsi="Times New Roman"/>
          <w:b/>
          <w:sz w:val="28"/>
          <w:szCs w:val="28"/>
          <w:lang w:val="uk-UA"/>
        </w:rPr>
        <w:t>Мистецтво скульптури та архітектури.</w:t>
      </w:r>
    </w:p>
    <w:p w:rsidR="00973EED" w:rsidRDefault="00973EED" w:rsidP="00973EED">
      <w:pPr>
        <w:spacing w:after="0" w:line="240" w:lineRule="auto"/>
        <w:ind w:right="2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1488">
        <w:rPr>
          <w:rFonts w:ascii="Times New Roman" w:hAnsi="Times New Roman"/>
          <w:bCs/>
          <w:sz w:val="28"/>
          <w:szCs w:val="28"/>
          <w:lang w:val="uk-UA" w:eastAsia="uk-UA"/>
        </w:rPr>
        <w:t>Скульптура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її  різновиди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>кругла, яка використовує виразн</w:t>
      </w:r>
      <w:r>
        <w:rPr>
          <w:rFonts w:ascii="Times New Roman" w:hAnsi="Times New Roman"/>
          <w:sz w:val="28"/>
          <w:szCs w:val="28"/>
          <w:lang w:val="uk-UA" w:eastAsia="uk-UA"/>
        </w:rPr>
        <w:t>і можливості здалеку розгляда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  <w:t>ти її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 xml:space="preserve"> силу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ет (статуя, бюст, композиційна група), </w:t>
      </w:r>
      <w:r w:rsidRPr="00AC1488">
        <w:rPr>
          <w:rFonts w:ascii="Times New Roman" w:hAnsi="Times New Roman"/>
          <w:bCs/>
          <w:sz w:val="28"/>
          <w:szCs w:val="28"/>
          <w:lang w:val="uk-UA" w:eastAsia="uk-UA"/>
        </w:rPr>
        <w:t>рельєф,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F5FAB">
        <w:rPr>
          <w:rFonts w:ascii="Times New Roman" w:hAnsi="Times New Roman"/>
          <w:b/>
          <w:sz w:val="28"/>
          <w:szCs w:val="28"/>
          <w:lang w:val="uk-UA" w:eastAsia="uk-UA"/>
        </w:rPr>
        <w:t>(</w:t>
      </w:r>
      <w:r w:rsidRPr="00AC1488">
        <w:rPr>
          <w:rFonts w:ascii="Times New Roman" w:hAnsi="Times New Roman"/>
          <w:sz w:val="28"/>
          <w:szCs w:val="28"/>
          <w:lang w:val="uk-UA" w:eastAsia="uk-UA"/>
        </w:rPr>
        <w:t>барельєф, го</w:t>
      </w:r>
      <w:r w:rsidRPr="00AC1488">
        <w:rPr>
          <w:rFonts w:ascii="Times New Roman" w:hAnsi="Times New Roman"/>
          <w:sz w:val="28"/>
          <w:szCs w:val="28"/>
          <w:lang w:val="uk-UA" w:eastAsia="uk-UA"/>
        </w:rPr>
        <w:softHyphen/>
        <w:t>рельєф, контррельєф).</w:t>
      </w:r>
    </w:p>
    <w:p w:rsidR="00973EED" w:rsidRPr="0045058D" w:rsidRDefault="00973EED" w:rsidP="00973EED">
      <w:pPr>
        <w:spacing w:after="0" w:line="240" w:lineRule="auto"/>
        <w:ind w:right="20" w:firstLine="567"/>
        <w:jc w:val="both"/>
        <w:rPr>
          <w:rStyle w:val="FontStyle172"/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C1488">
        <w:rPr>
          <w:rFonts w:ascii="Times New Roman" w:hAnsi="Times New Roman"/>
          <w:sz w:val="28"/>
          <w:szCs w:val="28"/>
          <w:lang w:val="uk-UA" w:eastAsia="uk-UA"/>
        </w:rPr>
        <w:t>Архітектура, зодчество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>мистецтво проектувати та будувати споруди, які необхідні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для ж</w:t>
      </w:r>
      <w:r>
        <w:rPr>
          <w:rFonts w:ascii="Times New Roman" w:hAnsi="Times New Roman"/>
          <w:sz w:val="28"/>
          <w:szCs w:val="28"/>
          <w:lang w:val="uk-UA" w:eastAsia="uk-UA"/>
        </w:rPr>
        <w:t>итт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D11FC5">
        <w:rPr>
          <w:rFonts w:ascii="Times New Roman" w:hAnsi="Times New Roman"/>
          <w:bCs/>
          <w:sz w:val="28"/>
          <w:szCs w:val="28"/>
          <w:lang w:val="uk-UA" w:eastAsia="uk-UA"/>
        </w:rPr>
        <w:t xml:space="preserve"> і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 xml:space="preserve"> діяльності людини.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Основні типи</w:t>
      </w:r>
      <w:r w:rsidRPr="00D11FC5">
        <w:rPr>
          <w:rFonts w:ascii="Times New Roman" w:hAnsi="Times New Roman"/>
          <w:iCs/>
          <w:sz w:val="28"/>
          <w:szCs w:val="28"/>
          <w:lang w:val="uk-UA" w:eastAsia="uk-UA"/>
        </w:rPr>
        <w:t xml:space="preserve"> архітектурних споруд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>: житлові будин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softHyphen/>
        <w:t>ки: адміністративні та громадські будівлі (театри, музеї</w:t>
      </w:r>
      <w:r>
        <w:rPr>
          <w:rFonts w:ascii="Times New Roman" w:hAnsi="Times New Roman"/>
          <w:sz w:val="28"/>
          <w:szCs w:val="28"/>
          <w:lang w:val="uk-UA" w:eastAsia="uk-UA"/>
        </w:rPr>
        <w:t>, навчальні за</w:t>
      </w:r>
      <w:r>
        <w:rPr>
          <w:rFonts w:ascii="Times New Roman" w:hAnsi="Times New Roman"/>
          <w:sz w:val="28"/>
          <w:szCs w:val="28"/>
          <w:lang w:val="uk-UA" w:eastAsia="uk-UA"/>
        </w:rPr>
        <w:softHyphen/>
        <w:t>клади, стадіони), інженерно-технічн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>і спо</w:t>
      </w:r>
      <w:r>
        <w:rPr>
          <w:rFonts w:ascii="Times New Roman" w:hAnsi="Times New Roman"/>
          <w:sz w:val="28"/>
          <w:szCs w:val="28"/>
          <w:lang w:val="uk-UA" w:eastAsia="uk-UA"/>
        </w:rPr>
        <w:t>руди</w:t>
      </w:r>
      <w:r w:rsidRPr="00D11FC5">
        <w:rPr>
          <w:rFonts w:ascii="Times New Roman" w:hAnsi="Times New Roman"/>
          <w:sz w:val="28"/>
          <w:szCs w:val="28"/>
          <w:lang w:val="uk-UA" w:eastAsia="uk-UA"/>
        </w:rPr>
        <w:t xml:space="preserve"> (мости, телевізійні башти, греб</w:t>
      </w:r>
      <w:r>
        <w:rPr>
          <w:rFonts w:ascii="Times New Roman" w:hAnsi="Times New Roman"/>
          <w:sz w:val="28"/>
          <w:szCs w:val="28"/>
          <w:lang w:val="uk-UA" w:eastAsia="uk-UA"/>
        </w:rPr>
        <w:t>лі тощо</w:t>
      </w:r>
      <w:r w:rsidRPr="00D11FC5">
        <w:rPr>
          <w:rFonts w:ascii="Times New Roman" w:hAnsi="Times New Roman"/>
          <w:bCs/>
          <w:smallCaps/>
          <w:sz w:val="28"/>
          <w:szCs w:val="28"/>
          <w:lang w:val="uk-UA" w:eastAsia="uk-UA"/>
        </w:rPr>
        <w:t>).</w:t>
      </w:r>
      <w:r w:rsidRPr="003366BF">
        <w:rPr>
          <w:rFonts w:ascii="Times New Roman" w:hAnsi="Times New Roman"/>
          <w:bCs/>
          <w:sz w:val="28"/>
          <w:szCs w:val="28"/>
          <w:lang w:val="uk-UA" w:eastAsia="uk-UA"/>
        </w:rPr>
        <w:t>Особливості архітектури до</w:t>
      </w:r>
      <w:r w:rsidRPr="003366BF">
        <w:rPr>
          <w:rFonts w:ascii="Times New Roman" w:hAnsi="Times New Roman"/>
          <w:bCs/>
          <w:sz w:val="28"/>
          <w:szCs w:val="28"/>
          <w:lang w:val="uk-UA" w:eastAsia="uk-UA"/>
        </w:rPr>
        <w:softHyphen/>
        <w:t>шкільних закладів</w:t>
      </w:r>
      <w:r w:rsidRPr="006918C2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</w:p>
    <w:p w:rsidR="00973EED" w:rsidRDefault="00973EED" w:rsidP="00973EED">
      <w:pPr>
        <w:pStyle w:val="a8"/>
        <w:spacing w:after="0" w:line="240" w:lineRule="auto"/>
        <w:ind w:left="0" w:firstLine="720"/>
        <w:jc w:val="both"/>
        <w:rPr>
          <w:rStyle w:val="FontStyle172"/>
          <w:rFonts w:ascii="Times New Roman" w:hAnsi="Times New Roman"/>
          <w:b/>
          <w:sz w:val="28"/>
          <w:szCs w:val="28"/>
          <w:lang w:val="uk-UA" w:eastAsia="uk-UA"/>
        </w:rPr>
      </w:pPr>
    </w:p>
    <w:p w:rsidR="00973EED" w:rsidRDefault="00973EED" w:rsidP="00973EED">
      <w:pPr>
        <w:pStyle w:val="a8"/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9C8">
        <w:rPr>
          <w:rStyle w:val="FontStyle172"/>
          <w:rFonts w:ascii="Times New Roman" w:hAnsi="Times New Roman"/>
          <w:b/>
          <w:sz w:val="28"/>
          <w:szCs w:val="28"/>
          <w:lang w:val="uk-UA" w:eastAsia="uk-UA"/>
        </w:rPr>
        <w:lastRenderedPageBreak/>
        <w:t>Тема 5.</w:t>
      </w:r>
      <w:r>
        <w:rPr>
          <w:rStyle w:val="FontStyle172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73305E">
        <w:rPr>
          <w:rFonts w:ascii="Times New Roman" w:hAnsi="Times New Roman"/>
          <w:b/>
          <w:sz w:val="28"/>
          <w:szCs w:val="28"/>
          <w:lang w:val="uk-UA"/>
        </w:rPr>
        <w:t>Народне та декоративно-прикладне мистецтво. Дизайн. Види дизайну.</w:t>
      </w:r>
    </w:p>
    <w:p w:rsidR="00854781" w:rsidRPr="00973EED" w:rsidRDefault="00973EED" w:rsidP="00973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973EED">
        <w:rPr>
          <w:rFonts w:ascii="Times New Roman" w:hAnsi="Times New Roman"/>
          <w:sz w:val="28"/>
          <w:szCs w:val="28"/>
          <w:lang w:val="uk-UA"/>
        </w:rPr>
        <w:t xml:space="preserve">Декоративно-прикладне мистецтво </w:t>
      </w:r>
      <w:r w:rsidRPr="00973EED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973EED">
        <w:rPr>
          <w:rFonts w:ascii="Times New Roman" w:hAnsi="Times New Roman"/>
          <w:sz w:val="28"/>
          <w:szCs w:val="28"/>
          <w:lang w:val="uk-UA"/>
        </w:rPr>
        <w:t xml:space="preserve"> вид мистецтва, що обслуговує побутові й одночасно задовольняє естетичні потреби людини, привносить красу в життя. Декоративність </w:t>
      </w:r>
      <w:r w:rsidRPr="00973EED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973EED">
        <w:rPr>
          <w:rFonts w:ascii="Times New Roman" w:hAnsi="Times New Roman"/>
          <w:sz w:val="28"/>
          <w:szCs w:val="28"/>
          <w:lang w:val="uk-UA"/>
        </w:rPr>
        <w:t xml:space="preserve"> форма відображення змісту і художньої образності, надання краси і цільності творам декоративно-прикладного мистецтва. Головні вимоги до творів декоративно-прикладного мистецтва. Провідні напрямки розвитку сучасного українського декоративно-прикладного мистецтва та види. Класифікація видів декоративно-прикладного мистецтва</w:t>
      </w:r>
    </w:p>
    <w:p w:rsidR="00973EED" w:rsidRDefault="00973EED" w:rsidP="00FD40B9">
      <w:pPr>
        <w:pStyle w:val="a8"/>
        <w:tabs>
          <w:tab w:val="left" w:pos="81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</w:p>
    <w:p w:rsidR="00973EED" w:rsidRPr="00501ECD" w:rsidRDefault="00973EED" w:rsidP="00FD40B9">
      <w:pPr>
        <w:pStyle w:val="a8"/>
        <w:tabs>
          <w:tab w:val="left" w:pos="81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Кредит 2</w:t>
      </w:r>
      <w:r w:rsidRPr="003749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1ECD" w:rsidRPr="00501ECD">
        <w:rPr>
          <w:rFonts w:ascii="Times New Roman" w:hAnsi="Times New Roman"/>
          <w:b/>
          <w:sz w:val="28"/>
          <w:szCs w:val="28"/>
          <w:lang w:val="uk-UA"/>
        </w:rPr>
        <w:t>Віхи розвитку образотворчого мистецтва.</w:t>
      </w:r>
    </w:p>
    <w:p w:rsidR="001F175F" w:rsidRPr="001000C9" w:rsidRDefault="00E51975" w:rsidP="001F175F">
      <w:pPr>
        <w:pStyle w:val="a8"/>
        <w:tabs>
          <w:tab w:val="left" w:pos="81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854781"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 w:rsidR="001F175F" w:rsidRPr="001000C9">
        <w:rPr>
          <w:rFonts w:ascii="Times New Roman" w:hAnsi="Times New Roman"/>
          <w:b/>
          <w:sz w:val="28"/>
          <w:szCs w:val="28"/>
          <w:lang w:val="uk-UA"/>
        </w:rPr>
        <w:t xml:space="preserve"> Віхи розвитку зарубіжного образотворчого мистецтва.</w:t>
      </w:r>
    </w:p>
    <w:p w:rsidR="001F175F" w:rsidRPr="007D35A3" w:rsidRDefault="001F175F" w:rsidP="001F175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t>Мистецтво стародавнього світу: Єгипту, Греції, Риму, його видові, жанрові та зображувальні особливості.</w:t>
      </w:r>
    </w:p>
    <w:p w:rsidR="001F175F" w:rsidRPr="007D35A3" w:rsidRDefault="001F175F" w:rsidP="001F175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t>Мистецтво Середньовіччя. Поєднання різних видів образотворчих мистецтв під егідою Середньовічних храмів, релігійний зміст і символізм.</w:t>
      </w:r>
    </w:p>
    <w:p w:rsidR="00854781" w:rsidRPr="002A4A90" w:rsidRDefault="001F175F" w:rsidP="002A4A90">
      <w:pPr>
        <w:spacing w:after="0" w:line="240" w:lineRule="auto"/>
        <w:ind w:right="-2" w:firstLine="709"/>
        <w:jc w:val="both"/>
        <w:rPr>
          <w:rStyle w:val="FontStyle152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Мистецтво епохи Відродження.</w:t>
      </w:r>
      <w:r w:rsidR="00C14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A3">
        <w:rPr>
          <w:rFonts w:ascii="Times New Roman" w:hAnsi="Times New Roman"/>
          <w:sz w:val="28"/>
          <w:szCs w:val="28"/>
          <w:lang w:val="uk-UA"/>
        </w:rPr>
        <w:t>Реалістичні і гуманістичні тенденції в мистецтві Відродження. Видатні майстри епохи: Леонардо да Вінчі, Рафаель Санті, Мікеланджело, Тиціан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14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90" w:rsidRPr="002A4A90">
        <w:rPr>
          <w:rFonts w:ascii="Times New Roman" w:hAnsi="Times New Roman"/>
          <w:sz w:val="28"/>
          <w:szCs w:val="28"/>
          <w:lang w:val="uk-UA"/>
        </w:rPr>
        <w:t>Мистецтво XIX-XX століть.</w:t>
      </w:r>
    </w:p>
    <w:p w:rsidR="00301971" w:rsidRDefault="00854781" w:rsidP="00301971">
      <w:pPr>
        <w:pStyle w:val="a8"/>
        <w:tabs>
          <w:tab w:val="left" w:pos="81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29C8">
        <w:rPr>
          <w:rFonts w:ascii="Times New Roman" w:hAnsi="Times New Roman"/>
          <w:b/>
          <w:sz w:val="28"/>
          <w:szCs w:val="28"/>
          <w:lang w:val="uk-UA"/>
        </w:rPr>
        <w:t>Т</w:t>
      </w:r>
      <w:r w:rsidR="00501ECD">
        <w:rPr>
          <w:rFonts w:ascii="Times New Roman" w:hAnsi="Times New Roman"/>
          <w:b/>
          <w:sz w:val="28"/>
          <w:szCs w:val="28"/>
          <w:lang w:val="uk-UA"/>
        </w:rPr>
        <w:t>ема 2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 w:rsidR="00C14A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1971" w:rsidRPr="00A716DD">
        <w:rPr>
          <w:rFonts w:ascii="Times New Roman" w:hAnsi="Times New Roman"/>
          <w:b/>
          <w:bCs/>
          <w:sz w:val="28"/>
          <w:szCs w:val="28"/>
          <w:lang w:val="uk-UA"/>
        </w:rPr>
        <w:t>Українське образотв</w:t>
      </w:r>
      <w:r w:rsidR="00301971">
        <w:rPr>
          <w:rFonts w:ascii="Times New Roman" w:hAnsi="Times New Roman"/>
          <w:b/>
          <w:bCs/>
          <w:sz w:val="28"/>
          <w:szCs w:val="28"/>
          <w:lang w:val="uk-UA"/>
        </w:rPr>
        <w:t>орче мистецтво княжої доби та ХVІ-ХV</w:t>
      </w:r>
      <w:r w:rsidR="00301971" w:rsidRPr="00A716DD">
        <w:rPr>
          <w:rFonts w:ascii="Times New Roman" w:hAnsi="Times New Roman"/>
          <w:b/>
          <w:bCs/>
          <w:sz w:val="28"/>
          <w:szCs w:val="28"/>
          <w:lang w:val="uk-UA"/>
        </w:rPr>
        <w:t>ІІ століть.</w:t>
      </w:r>
    </w:p>
    <w:p w:rsidR="00854781" w:rsidRPr="00301971" w:rsidRDefault="00301971" w:rsidP="00301971">
      <w:pPr>
        <w:pStyle w:val="Style105"/>
        <w:widowControl/>
        <w:spacing w:line="276" w:lineRule="auto"/>
        <w:ind w:firstLine="284"/>
        <w:jc w:val="both"/>
        <w:rPr>
          <w:rStyle w:val="FontStyle172"/>
          <w:rFonts w:ascii="Times New Roman" w:hAnsi="Times New Roman" w:cs="Times New Roman"/>
          <w:sz w:val="28"/>
          <w:szCs w:val="28"/>
          <w:lang w:val="uk-UA" w:eastAsia="uk-UA"/>
        </w:rPr>
      </w:pP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Початки українського мистецтва. Мистецтво Києва та Чернігова. Видатні пам'ятки мистецтва цього періоду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01971" w:rsidRDefault="00501ECD" w:rsidP="00301971">
      <w:pPr>
        <w:pStyle w:val="a8"/>
        <w:tabs>
          <w:tab w:val="left" w:pos="81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="00854781" w:rsidRPr="006F29C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01971" w:rsidRPr="00A716DD">
        <w:rPr>
          <w:rFonts w:ascii="Times New Roman" w:hAnsi="Times New Roman"/>
          <w:b/>
          <w:bCs/>
          <w:sz w:val="28"/>
          <w:szCs w:val="28"/>
          <w:lang w:val="uk-UA"/>
        </w:rPr>
        <w:t>Укра</w:t>
      </w:r>
      <w:r w:rsidR="00301971">
        <w:rPr>
          <w:rFonts w:ascii="Times New Roman" w:hAnsi="Times New Roman"/>
          <w:b/>
          <w:bCs/>
          <w:sz w:val="28"/>
          <w:szCs w:val="28"/>
          <w:lang w:val="uk-UA"/>
        </w:rPr>
        <w:t>їнське образотворче мистецтво Х</w:t>
      </w:r>
      <w:r w:rsidR="0030197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301971" w:rsidRPr="00A716DD">
        <w:rPr>
          <w:rFonts w:ascii="Times New Roman" w:hAnsi="Times New Roman"/>
          <w:b/>
          <w:bCs/>
          <w:sz w:val="28"/>
          <w:szCs w:val="28"/>
          <w:lang w:val="uk-UA"/>
        </w:rPr>
        <w:t>ІІІ-ХІХ століть.</w:t>
      </w:r>
    </w:p>
    <w:p w:rsidR="00854781" w:rsidRPr="00A1188B" w:rsidRDefault="00301971" w:rsidP="00A1188B">
      <w:pPr>
        <w:spacing w:after="0" w:line="240" w:lineRule="auto"/>
        <w:ind w:right="-2" w:firstLine="709"/>
        <w:jc w:val="both"/>
        <w:rPr>
          <w:rStyle w:val="FontStyle172"/>
          <w:rFonts w:ascii="Times New Roman" w:hAnsi="Times New Roman" w:cs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Галицьке-волинське мистецтво. Бароко, рококо і класицизм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Розвиток      творчості      худо</w:t>
      </w:r>
      <w:r w:rsidR="00C14A4B">
        <w:rPr>
          <w:rFonts w:ascii="Times New Roman" w:hAnsi="Times New Roman"/>
          <w:color w:val="000000"/>
          <w:sz w:val="28"/>
          <w:szCs w:val="28"/>
          <w:lang w:val="uk-UA"/>
        </w:rPr>
        <w:t>жників      на      національні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й  основі: C.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Васильківський, 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К.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Устинович, 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І.</w:t>
      </w:r>
      <w:r w:rsidR="00FD40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Труш,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Бойчук, О. 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Кульчицька</w:t>
      </w:r>
      <w:r w:rsidR="00C14A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 xml:space="preserve">. </w:t>
      </w: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Перші мистецькі виставки в Україні.      </w:t>
      </w:r>
    </w:p>
    <w:p w:rsidR="00A1188B" w:rsidRDefault="00501ECD" w:rsidP="00A1188B">
      <w:pPr>
        <w:pStyle w:val="a8"/>
        <w:tabs>
          <w:tab w:val="left" w:pos="81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="00854781"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 w:rsidR="00C14A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188B" w:rsidRPr="00A716DD">
        <w:rPr>
          <w:rFonts w:ascii="Times New Roman" w:hAnsi="Times New Roman"/>
          <w:b/>
          <w:bCs/>
          <w:sz w:val="28"/>
          <w:szCs w:val="28"/>
          <w:lang w:val="uk-UA"/>
        </w:rPr>
        <w:t>Українське образотворче мистецтво ХХ століття.</w:t>
      </w:r>
    </w:p>
    <w:p w:rsidR="00854781" w:rsidRPr="006F29C8" w:rsidRDefault="00A1188B" w:rsidP="00A1188B">
      <w:pPr>
        <w:spacing w:after="0"/>
        <w:ind w:firstLine="284"/>
        <w:jc w:val="both"/>
        <w:rPr>
          <w:rStyle w:val="60"/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7D35A3">
        <w:rPr>
          <w:rFonts w:ascii="Times New Roman" w:hAnsi="Times New Roman"/>
          <w:color w:val="000000"/>
          <w:sz w:val="28"/>
          <w:szCs w:val="28"/>
          <w:lang w:val="uk-UA"/>
        </w:rPr>
        <w:t>Українське образотворче мистецтво на початку XX століття та в період національного Відродження (1917-1933 рр.).</w:t>
      </w:r>
    </w:p>
    <w:p w:rsidR="00501ECD" w:rsidRPr="006F29C8" w:rsidRDefault="00501ECD" w:rsidP="00501ECD">
      <w:pPr>
        <w:spacing w:after="0"/>
        <w:ind w:firstLine="284"/>
        <w:jc w:val="both"/>
        <w:rPr>
          <w:rStyle w:val="60"/>
          <w:bCs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Кредит 3</w:t>
      </w:r>
      <w:r w:rsidRPr="00281A08">
        <w:rPr>
          <w:rFonts w:ascii="Times New Roman" w:hAnsi="Times New Roman"/>
          <w:b/>
          <w:sz w:val="28"/>
          <w:szCs w:val="28"/>
          <w:lang w:val="uk-UA"/>
        </w:rPr>
        <w:t>. Становлення методики і керівництва образотворчою діяльністю дітей як науки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01ECD" w:rsidRPr="00F0213C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Становлення методики  і керівництва образотворчою діяльністю дітей як науки. 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>Види образотворчої діяльності.</w:t>
      </w:r>
    </w:p>
    <w:p w:rsidR="00501ECD" w:rsidRPr="006E523E" w:rsidRDefault="00501ECD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t>Дослідження психологічних закономірностей дитячої образотворчої діяльності в працях Б.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D35A3">
        <w:rPr>
          <w:rFonts w:ascii="Times New Roman" w:hAnsi="Times New Roman"/>
          <w:sz w:val="28"/>
          <w:szCs w:val="28"/>
          <w:lang w:val="uk-UA"/>
        </w:rPr>
        <w:t>Теплова, Л.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D35A3">
        <w:rPr>
          <w:rFonts w:ascii="Times New Roman" w:hAnsi="Times New Roman"/>
          <w:sz w:val="28"/>
          <w:szCs w:val="28"/>
          <w:lang w:val="uk-UA"/>
        </w:rPr>
        <w:t>Виготського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D35A3">
        <w:rPr>
          <w:rFonts w:ascii="Times New Roman" w:hAnsi="Times New Roman"/>
          <w:sz w:val="28"/>
          <w:szCs w:val="28"/>
          <w:lang w:val="uk-UA"/>
        </w:rPr>
        <w:t>Є.</w:t>
      </w:r>
      <w:r>
        <w:rPr>
          <w:rFonts w:ascii="Times New Roman" w:hAnsi="Times New Roman"/>
          <w:sz w:val="28"/>
          <w:szCs w:val="28"/>
          <w:lang w:val="uk-UA"/>
        </w:rPr>
        <w:t> Ігнатьєва,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D35A3">
        <w:rPr>
          <w:rFonts w:ascii="Times New Roman" w:hAnsi="Times New Roman"/>
          <w:sz w:val="28"/>
          <w:szCs w:val="28"/>
          <w:lang w:val="uk-UA"/>
        </w:rPr>
        <w:t>Мухіної, M.</w:t>
      </w:r>
      <w:r>
        <w:rPr>
          <w:rFonts w:ascii="Times New Roman" w:hAnsi="Times New Roman"/>
          <w:sz w:val="28"/>
          <w:szCs w:val="28"/>
          <w:lang w:val="uk-UA"/>
        </w:rPr>
        <w:t xml:space="preserve"> Поддьякова та ін. </w:t>
      </w:r>
      <w:r w:rsidRPr="007D35A3">
        <w:rPr>
          <w:rFonts w:ascii="Times New Roman" w:hAnsi="Times New Roman"/>
          <w:sz w:val="28"/>
          <w:szCs w:val="28"/>
          <w:lang w:val="uk-UA"/>
        </w:rPr>
        <w:t>Теоретична</w:t>
      </w:r>
      <w:r>
        <w:rPr>
          <w:rFonts w:ascii="Times New Roman" w:hAnsi="Times New Roman"/>
          <w:sz w:val="28"/>
          <w:szCs w:val="28"/>
          <w:lang w:val="uk-UA"/>
        </w:rPr>
        <w:t xml:space="preserve"> спадщина видатних дослідників у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галузі методики навчання дітей образотворчої діяльності: Є.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Фльоріна, Н. Сакуліна, З. Ліштван, Т. Комарова, Н. </w:t>
      </w:r>
      <w:r>
        <w:rPr>
          <w:rFonts w:ascii="Times New Roman" w:hAnsi="Times New Roman"/>
          <w:sz w:val="28"/>
          <w:szCs w:val="28"/>
          <w:lang w:val="uk-UA"/>
        </w:rPr>
        <w:t>Халезова та ін</w:t>
      </w:r>
      <w:r w:rsidRPr="007D35A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Розробка змісту навчання дітей дошкільного віку образотворчої діяльності в </w:t>
      </w:r>
      <w:r>
        <w:rPr>
          <w:rFonts w:ascii="Times New Roman" w:hAnsi="Times New Roman"/>
          <w:sz w:val="28"/>
          <w:szCs w:val="28"/>
          <w:lang w:val="uk-UA"/>
        </w:rPr>
        <w:t xml:space="preserve">чинних </w:t>
      </w:r>
      <w:r w:rsidRPr="007D35A3">
        <w:rPr>
          <w:rFonts w:ascii="Times New Roman" w:hAnsi="Times New Roman"/>
          <w:sz w:val="28"/>
          <w:szCs w:val="28"/>
          <w:lang w:val="uk-UA"/>
        </w:rPr>
        <w:t>прогр</w:t>
      </w:r>
      <w:r>
        <w:rPr>
          <w:rFonts w:ascii="Times New Roman" w:hAnsi="Times New Roman"/>
          <w:sz w:val="28"/>
          <w:szCs w:val="28"/>
          <w:lang w:val="uk-UA"/>
        </w:rPr>
        <w:t>амах.</w:t>
      </w:r>
    </w:p>
    <w:p w:rsidR="00501ECD" w:rsidRPr="00F0213C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 xml:space="preserve"> Форми організації </w:t>
      </w:r>
      <w:r w:rsidRPr="00F0213C">
        <w:rPr>
          <w:rFonts w:ascii="Times New Roman" w:hAnsi="Times New Roman"/>
          <w:b/>
          <w:bCs/>
          <w:sz w:val="28"/>
          <w:szCs w:val="28"/>
          <w:lang w:val="uk-UA"/>
        </w:rPr>
        <w:t>і методи керівництва  образотворчою  діяльністю дітей.</w:t>
      </w:r>
    </w:p>
    <w:p w:rsidR="00501ECD" w:rsidRPr="00B33F5C" w:rsidRDefault="00501ECD" w:rsidP="00501E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60"/>
          <w:rFonts w:ascii="Times New Roman" w:hAnsi="Times New Roman"/>
          <w:i/>
          <w:iCs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Форми роботи </w:t>
      </w:r>
      <w:r>
        <w:rPr>
          <w:rFonts w:ascii="Times New Roman" w:hAnsi="Times New Roman"/>
          <w:sz w:val="28"/>
          <w:szCs w:val="28"/>
          <w:lang w:val="uk-UA"/>
        </w:rPr>
        <w:t>з ознайомлення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дітей з творами об</w:t>
      </w:r>
      <w:r>
        <w:rPr>
          <w:rFonts w:ascii="Times New Roman" w:hAnsi="Times New Roman"/>
          <w:sz w:val="28"/>
          <w:szCs w:val="28"/>
          <w:lang w:val="uk-UA"/>
        </w:rPr>
        <w:t xml:space="preserve">разотворчого мистецтва (живопис, скульптура, графіка, архітектура і декоративно-прикладне мистецтво). </w:t>
      </w:r>
      <w:r w:rsidRPr="007D35A3">
        <w:rPr>
          <w:rFonts w:ascii="Times New Roman" w:hAnsi="Times New Roman"/>
          <w:sz w:val="28"/>
          <w:szCs w:val="28"/>
          <w:lang w:val="uk-UA"/>
        </w:rPr>
        <w:t>Методи ознайомлення дітей з т</w:t>
      </w:r>
      <w:r>
        <w:rPr>
          <w:rFonts w:ascii="Times New Roman" w:hAnsi="Times New Roman"/>
          <w:sz w:val="28"/>
          <w:szCs w:val="28"/>
          <w:lang w:val="uk-UA"/>
        </w:rPr>
        <w:t>ворами образотворчого мистецтва.</w:t>
      </w:r>
    </w:p>
    <w:p w:rsidR="00501ECD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> Розвиток здібностей до образотворчої діяльності в дошкільному віці.</w:t>
      </w:r>
    </w:p>
    <w:p w:rsidR="00501ECD" w:rsidRPr="00CA3BC8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66FD">
        <w:rPr>
          <w:rFonts w:ascii="Times New Roman" w:hAnsi="Times New Roman"/>
          <w:sz w:val="28"/>
          <w:szCs w:val="28"/>
          <w:lang w:val="uk-UA"/>
        </w:rPr>
        <w:t>Зд</w:t>
      </w:r>
      <w:r>
        <w:rPr>
          <w:rFonts w:ascii="Times New Roman" w:hAnsi="Times New Roman"/>
          <w:sz w:val="28"/>
          <w:szCs w:val="28"/>
          <w:lang w:val="uk-UA"/>
        </w:rPr>
        <w:t xml:space="preserve">ібності і задатки. Анатомо-фізіологічні особливості розвитку здібностей. Структура образотворчих здібностей. Психолого-педагогічні дослідження проблеми розвитку образотворчих здібностей. Роль навчання в розвитку здібностей. </w:t>
      </w:r>
      <w:r w:rsidRPr="00CA3BC8">
        <w:rPr>
          <w:rFonts w:ascii="Times New Roman" w:hAnsi="Times New Roman"/>
          <w:sz w:val="28"/>
          <w:szCs w:val="28"/>
          <w:lang w:val="uk-UA"/>
        </w:rPr>
        <w:tab/>
      </w:r>
    </w:p>
    <w:p w:rsidR="00501ECD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>Розвиток творчості дітей дошкільного віку в образотворчій діяльності</w:t>
      </w:r>
      <w:r w:rsidRPr="00F0213C">
        <w:rPr>
          <w:rFonts w:ascii="Times New Roman" w:hAnsi="Times New Roman"/>
          <w:b/>
          <w:sz w:val="28"/>
          <w:szCs w:val="28"/>
        </w:rPr>
        <w:t>.</w:t>
      </w:r>
    </w:p>
    <w:p w:rsidR="00501ECD" w:rsidRPr="00CA3BC8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Style w:val="FontStyle172"/>
          <w:rFonts w:ascii="Times New Roman" w:hAnsi="Times New Roman"/>
          <w:sz w:val="28"/>
          <w:szCs w:val="28"/>
          <w:lang w:val="uk-UA"/>
        </w:rPr>
      </w:pPr>
      <w:r w:rsidRPr="00D41B2F">
        <w:rPr>
          <w:rFonts w:ascii="Times New Roman" w:hAnsi="Times New Roman"/>
          <w:sz w:val="28"/>
          <w:szCs w:val="28"/>
        </w:rPr>
        <w:t>Ово</w:t>
      </w:r>
      <w:r>
        <w:rPr>
          <w:rFonts w:ascii="Times New Roman" w:hAnsi="Times New Roman"/>
          <w:sz w:val="28"/>
          <w:szCs w:val="28"/>
        </w:rPr>
        <w:t>лодінн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дошкільного віку основами художньої творчості. Напрямки вивчення творчого процесу. Природа і типологічні особливості дитячої творчості. Логічна послідовність вирішення завдань цього процесу у професіональній та дитячій діяльності. Об</w:t>
      </w:r>
      <w:r w:rsidRPr="008848A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єктивні та суб</w:t>
      </w:r>
      <w:r w:rsidRPr="008848A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єктивні умови оволодіння дитиною творчим процесом. Показники готовності дитини до творчої діяльності.</w:t>
      </w:r>
    </w:p>
    <w:p w:rsidR="00501ECD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5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>Роль навчання в розвитку образотворчих здібностей дітей дошкільного віку.</w:t>
      </w:r>
    </w:p>
    <w:p w:rsidR="00501ECD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Психологічні основи образотворчої діяльності дітей дошкільного віку. </w:t>
      </w:r>
      <w:r w:rsidRPr="00C01B15">
        <w:rPr>
          <w:rFonts w:ascii="Times New Roman" w:hAnsi="Times New Roman"/>
          <w:sz w:val="28"/>
          <w:szCs w:val="28"/>
          <w:lang w:val="uk-UA"/>
        </w:rPr>
        <w:t>Природа об</w:t>
      </w:r>
      <w:r>
        <w:rPr>
          <w:rFonts w:ascii="Times New Roman" w:hAnsi="Times New Roman"/>
          <w:sz w:val="28"/>
          <w:szCs w:val="28"/>
          <w:lang w:val="uk-UA"/>
        </w:rPr>
        <w:t>разотворчої діяльності дітей. Структурні компоненти образотворчої діяльності. Характеристика готовності дитини до образотворчого мистецтва. Умови  оволодіння образотворчою діяльністю дітьми дошкільного віку. Зміст навчально-виховного процесу. Форми організації навчання. Методи керівництва образотворчою діяльністю дітей.</w:t>
      </w:r>
    </w:p>
    <w:p w:rsidR="00501ECD" w:rsidRPr="00CA3BC8" w:rsidRDefault="00501ECD" w:rsidP="00501ECD">
      <w:pPr>
        <w:tabs>
          <w:tab w:val="left" w:pos="380"/>
        </w:tabs>
        <w:spacing w:after="0" w:line="240" w:lineRule="auto"/>
        <w:ind w:firstLine="720"/>
        <w:jc w:val="both"/>
        <w:rPr>
          <w:rStyle w:val="FontStyle172"/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Кредит 4</w:t>
      </w:r>
      <w:r w:rsidRPr="00281A08">
        <w:rPr>
          <w:rFonts w:ascii="Times New Roman" w:hAnsi="Times New Roman"/>
          <w:b/>
          <w:sz w:val="28"/>
          <w:szCs w:val="28"/>
          <w:lang w:val="uk-UA"/>
        </w:rPr>
        <w:t>. Методика навчання образотворчої діяльності дітей дошкільного віку</w:t>
      </w:r>
    </w:p>
    <w:p w:rsidR="00501ECD" w:rsidRDefault="00501ECD" w:rsidP="00501ECD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FontStyle152"/>
          <w:rFonts w:ascii="Times New Roman" w:hAnsi="Times New Roman"/>
          <w:sz w:val="28"/>
          <w:szCs w:val="28"/>
          <w:lang w:val="uk-UA" w:eastAsia="uk-UA"/>
        </w:rPr>
        <w:t>Тема 1</w:t>
      </w:r>
      <w:r w:rsidRPr="006F29C8">
        <w:rPr>
          <w:rStyle w:val="FontStyle152"/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Style w:val="FontStyle152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 xml:space="preserve">Методика керівництва різними </w:t>
      </w:r>
      <w:r>
        <w:rPr>
          <w:rFonts w:ascii="Times New Roman" w:hAnsi="Times New Roman"/>
          <w:b/>
          <w:sz w:val="28"/>
          <w:szCs w:val="28"/>
          <w:lang w:val="uk-UA"/>
        </w:rPr>
        <w:t>видами образотворчої діяльності.</w:t>
      </w:r>
    </w:p>
    <w:p w:rsidR="00501ECD" w:rsidRPr="00CA3BC8" w:rsidRDefault="00501ECD" w:rsidP="00501ECD">
      <w:pPr>
        <w:spacing w:after="0"/>
        <w:ind w:firstLine="284"/>
        <w:jc w:val="both"/>
        <w:rPr>
          <w:rStyle w:val="60"/>
          <w:szCs w:val="28"/>
          <w:lang w:val="uk-UA" w:eastAsia="uk-UA"/>
        </w:rPr>
      </w:pPr>
      <w:r w:rsidRPr="00347B4C">
        <w:rPr>
          <w:rFonts w:ascii="Times New Roman" w:hAnsi="Times New Roman"/>
          <w:sz w:val="28"/>
          <w:szCs w:val="28"/>
          <w:lang w:val="uk-UA"/>
        </w:rPr>
        <w:t xml:space="preserve">Методи і прийоми </w:t>
      </w:r>
      <w:r>
        <w:rPr>
          <w:rFonts w:ascii="Times New Roman" w:hAnsi="Times New Roman"/>
          <w:sz w:val="28"/>
          <w:szCs w:val="28"/>
          <w:lang w:val="uk-UA"/>
        </w:rPr>
        <w:t>педагогічного супроводження образотворчої діяльності дітей (наочні, словесні, практичні). Система загальнодидактичних методів за класифікацією І. Лернера: інформаційно-рецептивні, репродуктивні, евристичні.</w:t>
      </w:r>
    </w:p>
    <w:p w:rsidR="00501ECD" w:rsidRDefault="00501ECD" w:rsidP="00501ECD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Тема 2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bCs/>
          <w:sz w:val="28"/>
          <w:szCs w:val="28"/>
          <w:lang w:val="uk-UA"/>
        </w:rPr>
        <w:t>Малювання – основний вид образотворчої діяльності дітей дошкільного віку. Види малювання.</w:t>
      </w:r>
    </w:p>
    <w:p w:rsidR="00501ECD" w:rsidRPr="00CA3BC8" w:rsidRDefault="00501ECD" w:rsidP="00501ECD">
      <w:pPr>
        <w:spacing w:after="0"/>
        <w:ind w:firstLine="284"/>
        <w:jc w:val="both"/>
        <w:rPr>
          <w:rStyle w:val="FontStyle123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Малювання – </w:t>
      </w:r>
      <w:r w:rsidRPr="007D35A3">
        <w:rPr>
          <w:rFonts w:ascii="Times New Roman" w:hAnsi="Times New Roman"/>
          <w:sz w:val="28"/>
          <w:szCs w:val="28"/>
          <w:lang w:val="uk-UA"/>
        </w:rPr>
        <w:t>основний вид образотворчої діяльності дітей, його особливості.</w:t>
      </w:r>
      <w:r>
        <w:rPr>
          <w:rFonts w:ascii="Times New Roman" w:hAnsi="Times New Roman"/>
          <w:sz w:val="28"/>
          <w:szCs w:val="28"/>
          <w:lang w:val="uk-UA"/>
        </w:rPr>
        <w:t xml:space="preserve"> Види малювання. Методика навчання малювання в кожній віковій групі.</w:t>
      </w:r>
    </w:p>
    <w:p w:rsidR="00501ECD" w:rsidRDefault="00501ECD" w:rsidP="00501ECD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>Методика навчання дітей дошкільного віку аплікації.</w:t>
      </w:r>
    </w:p>
    <w:p w:rsidR="00501ECD" w:rsidRDefault="00501ECD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t>Аплікація як вид деко</w:t>
      </w:r>
      <w:r>
        <w:rPr>
          <w:rFonts w:ascii="Times New Roman" w:hAnsi="Times New Roman"/>
          <w:sz w:val="28"/>
          <w:szCs w:val="28"/>
          <w:lang w:val="uk-UA"/>
        </w:rPr>
        <w:t>ративно-прикладного мистецтва й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образотворчої діяльності, її своєрідність, естетичні якості.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A3">
        <w:rPr>
          <w:rFonts w:ascii="Times New Roman" w:hAnsi="Times New Roman"/>
          <w:sz w:val="28"/>
          <w:szCs w:val="28"/>
          <w:lang w:val="uk-UA"/>
        </w:rPr>
        <w:t>Завдання і зміст навчання аплікацій в різних вікових групах.</w:t>
      </w:r>
    </w:p>
    <w:p w:rsidR="00501ECD" w:rsidRDefault="00501ECD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29C8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ема 4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bCs/>
          <w:sz w:val="28"/>
          <w:szCs w:val="28"/>
          <w:lang w:val="uk-UA"/>
        </w:rPr>
        <w:t>Ме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тодика навчання ліплення</w:t>
      </w:r>
      <w:r w:rsidRPr="00F0213C">
        <w:rPr>
          <w:rFonts w:ascii="Times New Roman" w:hAnsi="Times New Roman"/>
          <w:b/>
          <w:bCs/>
          <w:sz w:val="28"/>
          <w:szCs w:val="28"/>
          <w:lang w:val="uk-UA"/>
        </w:rPr>
        <w:t xml:space="preserve"> в дошкільному навчальному закладі.</w:t>
      </w:r>
    </w:p>
    <w:p w:rsidR="00501ECD" w:rsidRDefault="00501ECD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lastRenderedPageBreak/>
        <w:t>Ознайом</w:t>
      </w:r>
      <w:r>
        <w:rPr>
          <w:rFonts w:ascii="Times New Roman" w:hAnsi="Times New Roman"/>
          <w:sz w:val="28"/>
          <w:szCs w:val="28"/>
          <w:lang w:val="uk-UA"/>
        </w:rPr>
        <w:t xml:space="preserve">лення з мистецтвом скульптури – </w:t>
      </w:r>
      <w:r w:rsidRPr="007D35A3">
        <w:rPr>
          <w:rFonts w:ascii="Times New Roman" w:hAnsi="Times New Roman"/>
          <w:sz w:val="28"/>
          <w:szCs w:val="28"/>
          <w:lang w:val="uk-UA"/>
        </w:rPr>
        <w:t>основа для на</w:t>
      </w:r>
      <w:r>
        <w:rPr>
          <w:rFonts w:ascii="Times New Roman" w:hAnsi="Times New Roman"/>
          <w:sz w:val="28"/>
          <w:szCs w:val="28"/>
          <w:lang w:val="uk-UA"/>
        </w:rPr>
        <w:t>вчання ліплення в ДНЗ</w:t>
      </w:r>
      <w:r w:rsidRPr="007D35A3">
        <w:rPr>
          <w:rFonts w:ascii="Times New Roman" w:hAnsi="Times New Roman"/>
          <w:sz w:val="28"/>
          <w:szCs w:val="28"/>
          <w:lang w:val="uk-UA"/>
        </w:rPr>
        <w:t>. Риси схожості і відмінності дитячого ліплення і скульптури.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5A3">
        <w:rPr>
          <w:rFonts w:ascii="Times New Roman" w:hAnsi="Times New Roman"/>
          <w:sz w:val="28"/>
          <w:szCs w:val="28"/>
          <w:lang w:val="uk-UA"/>
        </w:rPr>
        <w:t>Значення ліплення для всебічного розвитку дошкільників: сенсорного, розум</w:t>
      </w:r>
      <w:r>
        <w:rPr>
          <w:rFonts w:ascii="Times New Roman" w:hAnsi="Times New Roman"/>
          <w:sz w:val="28"/>
          <w:szCs w:val="28"/>
          <w:lang w:val="uk-UA"/>
        </w:rPr>
        <w:t>ового, фізичного і естетичного.</w:t>
      </w:r>
    </w:p>
    <w:p w:rsidR="00501ECD" w:rsidRDefault="00501ECD" w:rsidP="00501ECD">
      <w:pPr>
        <w:pStyle w:val="Style10"/>
        <w:widowControl/>
        <w:spacing w:before="91" w:line="27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29C8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ема 5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bCs/>
          <w:sz w:val="28"/>
          <w:szCs w:val="28"/>
          <w:lang w:val="uk-UA"/>
        </w:rPr>
        <w:t>Конструювання – як вид образотворчого мистецтва дітей дошкільного віку.</w:t>
      </w:r>
    </w:p>
    <w:p w:rsidR="00501ECD" w:rsidRDefault="00501ECD" w:rsidP="00501ECD">
      <w:pPr>
        <w:pStyle w:val="Style10"/>
        <w:widowControl/>
        <w:spacing w:before="91" w:line="276" w:lineRule="auto"/>
        <w:rPr>
          <w:rFonts w:ascii="Times New Roman" w:hAnsi="Times New Roman"/>
          <w:sz w:val="28"/>
          <w:szCs w:val="28"/>
          <w:lang w:val="uk-UA"/>
        </w:rPr>
      </w:pPr>
      <w:r w:rsidRPr="00885F66">
        <w:rPr>
          <w:rFonts w:ascii="Times New Roman" w:hAnsi="Times New Roman"/>
          <w:sz w:val="28"/>
          <w:szCs w:val="28"/>
          <w:lang w:val="uk-UA"/>
        </w:rPr>
        <w:t>Своєрідність конструювання,</w:t>
      </w:r>
      <w:r w:rsidRPr="007D35A3">
        <w:rPr>
          <w:rFonts w:ascii="Times New Roman" w:hAnsi="Times New Roman"/>
          <w:sz w:val="28"/>
          <w:szCs w:val="28"/>
          <w:lang w:val="uk-UA"/>
        </w:rPr>
        <w:t xml:space="preserve"> його зв'язок з грою. Значення конструювання для всебічного розвитку: спостережливості, просторових уявлень, знань властивостей просторових </w:t>
      </w:r>
      <w:r w:rsidRPr="007D35A3">
        <w:rPr>
          <w:rFonts w:ascii="Times New Roman" w:hAnsi="Times New Roman"/>
          <w:iCs/>
          <w:sz w:val="28"/>
          <w:szCs w:val="28"/>
          <w:lang w:val="uk-UA"/>
        </w:rPr>
        <w:t xml:space="preserve">фігур, </w:t>
      </w:r>
      <w:r w:rsidRPr="007D35A3">
        <w:rPr>
          <w:rFonts w:ascii="Times New Roman" w:hAnsi="Times New Roman"/>
          <w:sz w:val="28"/>
          <w:szCs w:val="28"/>
          <w:lang w:val="uk-UA"/>
        </w:rPr>
        <w:t>деталей конструкторів, величин, напрямків, формування кмітливості, розвиток мислення, технічних інтересів.</w:t>
      </w:r>
    </w:p>
    <w:p w:rsidR="00501ECD" w:rsidRDefault="00501ECD" w:rsidP="00501ECD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Кредит 5</w:t>
      </w:r>
      <w:r w:rsidRPr="00281A0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27EDB">
        <w:rPr>
          <w:rFonts w:ascii="Times New Roman" w:hAnsi="Times New Roman"/>
          <w:b/>
          <w:sz w:val="28"/>
          <w:szCs w:val="28"/>
          <w:lang w:val="uk-UA"/>
        </w:rPr>
        <w:t>Альтернативні підходи до планування образотворчої діяльності</w:t>
      </w:r>
    </w:p>
    <w:p w:rsidR="00501ECD" w:rsidRPr="00F0213C" w:rsidRDefault="00501ECD" w:rsidP="00501ECD">
      <w:pPr>
        <w:tabs>
          <w:tab w:val="left" w:pos="462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9C8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ема 1</w:t>
      </w:r>
      <w:r w:rsidRPr="006F29C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213C">
        <w:rPr>
          <w:rFonts w:ascii="Times New Roman" w:hAnsi="Times New Roman"/>
          <w:b/>
          <w:sz w:val="28"/>
          <w:szCs w:val="28"/>
          <w:lang w:val="uk-UA"/>
        </w:rPr>
        <w:t xml:space="preserve">Планування освітньо-виховної роботи з образотворчого мистецтва в дошкільному навчальному закладі. </w:t>
      </w:r>
    </w:p>
    <w:p w:rsidR="00501ECD" w:rsidRDefault="00501ECD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35A3">
        <w:rPr>
          <w:rFonts w:ascii="Times New Roman" w:hAnsi="Times New Roman"/>
          <w:sz w:val="28"/>
          <w:szCs w:val="28"/>
          <w:lang w:val="uk-UA"/>
        </w:rPr>
        <w:t>Заняття, художнє експериментування, самостійна образотворча діяльність, гуртки, студії, школи, екскурсії як основні форми організації образотворчої діяльності в д</w:t>
      </w:r>
      <w:r>
        <w:rPr>
          <w:rFonts w:ascii="Times New Roman" w:hAnsi="Times New Roman"/>
          <w:sz w:val="28"/>
          <w:szCs w:val="28"/>
          <w:lang w:val="uk-UA"/>
        </w:rPr>
        <w:t>ошкільному навчальному закладі.</w:t>
      </w:r>
    </w:p>
    <w:p w:rsidR="007476A0" w:rsidRDefault="007476A0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76A0"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Перспективність і наступність в організації образотворчої діяльності в дошкільному навчальному закладі.</w:t>
      </w:r>
    </w:p>
    <w:p w:rsidR="007476A0" w:rsidRPr="00807ECC" w:rsidRDefault="00906F9C" w:rsidP="00807EC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6F9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ерспективність і наступність – принципи неперервності освіти. Показники готовності дитини до школи в різних сферах її життєдіяльності. Напрями, форми і методи реалізації перспективності і наступності.</w:t>
      </w:r>
    </w:p>
    <w:p w:rsidR="007476A0" w:rsidRDefault="007476A0" w:rsidP="00501ECD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3. Спільна робота дошкільного навчального закладу та сім</w:t>
      </w:r>
      <w:r w:rsidRPr="007D35A3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b/>
          <w:sz w:val="28"/>
          <w:szCs w:val="28"/>
          <w:lang w:val="uk-UA"/>
        </w:rPr>
        <w:t>ї з питань розвитку дитини засобами образотворчого мистецтва.</w:t>
      </w:r>
    </w:p>
    <w:p w:rsidR="00501ECD" w:rsidRPr="00807ECC" w:rsidRDefault="00807ECC" w:rsidP="00807EC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7ECC">
        <w:rPr>
          <w:rFonts w:ascii="Times New Roman" w:hAnsi="Times New Roman"/>
          <w:sz w:val="28"/>
          <w:szCs w:val="28"/>
          <w:lang w:val="uk-UA"/>
        </w:rPr>
        <w:t xml:space="preserve">Сім'я як первинний осередок кожного суспільства, </w:t>
      </w:r>
      <w:r>
        <w:rPr>
          <w:rFonts w:ascii="Times New Roman" w:hAnsi="Times New Roman"/>
          <w:sz w:val="28"/>
          <w:szCs w:val="28"/>
          <w:lang w:val="uk-UA"/>
        </w:rPr>
        <w:t>що забезпечує відтворення та продовження людського роду, визначає генетичну програму розвитку особистості. Форми і методи педагогічної взаємодії дошкільного навчального закладу з родинами з питань художньо-естетичного розвитку дітей.</w:t>
      </w:r>
    </w:p>
    <w:p w:rsidR="00854781" w:rsidRPr="006F29C8" w:rsidRDefault="00854781" w:rsidP="00192BEF">
      <w:pPr>
        <w:pStyle w:val="Style10"/>
        <w:widowControl/>
        <w:spacing w:before="91"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29C8">
        <w:rPr>
          <w:rFonts w:ascii="Times New Roman" w:hAnsi="Times New Roman"/>
          <w:b/>
          <w:sz w:val="28"/>
          <w:szCs w:val="28"/>
          <w:lang w:val="uk-UA"/>
        </w:rPr>
        <w:t>Завдання курсу.</w:t>
      </w:r>
    </w:p>
    <w:p w:rsidR="00854781" w:rsidRPr="007008B0" w:rsidRDefault="00854781" w:rsidP="005143B2">
      <w:pPr>
        <w:pStyle w:val="a6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08B0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результаті</w:t>
      </w:r>
      <w:r w:rsidR="007008B0" w:rsidRPr="007008B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 w:cs="Times New Roman"/>
          <w:color w:val="auto"/>
          <w:sz w:val="28"/>
          <w:szCs w:val="28"/>
          <w:lang w:val="uk-UA"/>
        </w:rPr>
        <w:t>вивчення курсу студенти</w:t>
      </w:r>
      <w:r w:rsidR="007008B0" w:rsidRPr="007008B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повинні:</w:t>
      </w:r>
    </w:p>
    <w:p w:rsidR="00854781" w:rsidRPr="007008B0" w:rsidRDefault="00854781" w:rsidP="008547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b/>
          <w:i/>
          <w:sz w:val="28"/>
          <w:szCs w:val="28"/>
          <w:lang w:val="uk-UA"/>
        </w:rPr>
        <w:t>знати</w:t>
      </w:r>
      <w:r w:rsidRPr="007008B0">
        <w:rPr>
          <w:rFonts w:ascii="Times New Roman" w:hAnsi="Times New Roman"/>
          <w:sz w:val="28"/>
          <w:szCs w:val="28"/>
          <w:lang w:val="uk-UA"/>
        </w:rPr>
        <w:t>:</w:t>
      </w:r>
    </w:p>
    <w:p w:rsidR="0018197F" w:rsidRPr="007008B0" w:rsidRDefault="0018197F" w:rsidP="0018197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>теоретичні основи методики образотворчої діяльності, досвід роботи з дітьми з даного розділу;</w:t>
      </w:r>
    </w:p>
    <w:p w:rsidR="0018197F" w:rsidRPr="007008B0" w:rsidRDefault="0018197F" w:rsidP="00444A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 xml:space="preserve">мету, завдання і зміст </w:t>
      </w:r>
      <w:r w:rsidR="00774B04" w:rsidRPr="007008B0">
        <w:rPr>
          <w:rFonts w:ascii="Times New Roman" w:hAnsi="Times New Roman"/>
          <w:sz w:val="28"/>
          <w:szCs w:val="28"/>
          <w:lang w:val="uk-UA"/>
        </w:rPr>
        <w:t>чинн</w:t>
      </w:r>
      <w:r w:rsidRPr="007008B0">
        <w:rPr>
          <w:rFonts w:ascii="Times New Roman" w:hAnsi="Times New Roman"/>
          <w:sz w:val="28"/>
          <w:szCs w:val="28"/>
          <w:lang w:val="uk-UA"/>
        </w:rPr>
        <w:t>их базових та альтернативних програм виховання та навчання дошкільників з ро</w:t>
      </w:r>
      <w:r w:rsidR="00444A27" w:rsidRPr="007008B0">
        <w:rPr>
          <w:rFonts w:ascii="Times New Roman" w:hAnsi="Times New Roman"/>
          <w:sz w:val="28"/>
          <w:szCs w:val="28"/>
          <w:lang w:val="uk-UA"/>
        </w:rPr>
        <w:t>зділу «Образотворча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A27" w:rsidRPr="007008B0">
        <w:rPr>
          <w:rFonts w:ascii="Times New Roman" w:hAnsi="Times New Roman"/>
          <w:sz w:val="28"/>
          <w:szCs w:val="28"/>
          <w:lang w:val="uk-UA"/>
        </w:rPr>
        <w:t xml:space="preserve"> діяльність»;</w:t>
      </w:r>
    </w:p>
    <w:p w:rsidR="00444A27" w:rsidRPr="007008B0" w:rsidRDefault="00444A27" w:rsidP="00444A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>принципи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образотворчої діяльності в дошкільному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закладі;</w:t>
      </w:r>
    </w:p>
    <w:p w:rsidR="00444A27" w:rsidRPr="007008B0" w:rsidRDefault="00444A27" w:rsidP="00444A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>ефективні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методи, прийоми і форми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роботи з образотворчої діяльності дітей у дошкільних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навчальних закладах;</w:t>
      </w:r>
    </w:p>
    <w:p w:rsidR="0018197F" w:rsidRPr="007008B0" w:rsidRDefault="0018197F" w:rsidP="00444A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 xml:space="preserve">зміст роботи методиста з організації керівництва образотворчою діяльністю в дошкільних </w:t>
      </w:r>
      <w:r w:rsidR="00A45D1B" w:rsidRPr="007008B0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7008B0">
        <w:rPr>
          <w:rFonts w:ascii="Times New Roman" w:hAnsi="Times New Roman"/>
          <w:sz w:val="28"/>
          <w:szCs w:val="28"/>
          <w:lang w:val="uk-UA"/>
        </w:rPr>
        <w:t>закладах</w:t>
      </w:r>
      <w:r w:rsidR="00A45D1B" w:rsidRPr="007008B0">
        <w:rPr>
          <w:rFonts w:ascii="Times New Roman" w:hAnsi="Times New Roman"/>
          <w:sz w:val="28"/>
          <w:szCs w:val="28"/>
          <w:lang w:val="uk-UA"/>
        </w:rPr>
        <w:t>.</w:t>
      </w:r>
    </w:p>
    <w:p w:rsidR="00854781" w:rsidRPr="007008B0" w:rsidRDefault="00854781" w:rsidP="008547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6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вміти</w:t>
      </w:r>
      <w:r w:rsidRPr="007008B0">
        <w:rPr>
          <w:rFonts w:ascii="Times New Roman" w:hAnsi="Times New Roman"/>
          <w:sz w:val="28"/>
          <w:szCs w:val="28"/>
          <w:lang w:val="uk-UA"/>
        </w:rPr>
        <w:t>:</w:t>
      </w:r>
    </w:p>
    <w:p w:rsidR="00BE757F" w:rsidRPr="007008B0" w:rsidRDefault="00BE757F" w:rsidP="00BE757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>використовувати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теоретичні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знання у вирішенні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практичних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питань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нав</w:t>
      </w:r>
      <w:r w:rsidR="00774B04" w:rsidRPr="007008B0">
        <w:rPr>
          <w:rFonts w:ascii="Times New Roman" w:hAnsi="Times New Roman"/>
          <w:sz w:val="28"/>
          <w:szCs w:val="28"/>
          <w:lang w:val="uk-UA"/>
        </w:rPr>
        <w:t>чання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B04" w:rsidRPr="007008B0">
        <w:rPr>
          <w:rFonts w:ascii="Times New Roman" w:hAnsi="Times New Roman"/>
          <w:sz w:val="28"/>
          <w:szCs w:val="28"/>
          <w:lang w:val="uk-UA"/>
        </w:rPr>
        <w:t>дошкільників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B04" w:rsidRPr="007008B0">
        <w:rPr>
          <w:rFonts w:ascii="Times New Roman" w:hAnsi="Times New Roman"/>
          <w:sz w:val="28"/>
          <w:szCs w:val="28"/>
          <w:lang w:val="uk-UA"/>
        </w:rPr>
        <w:t>образотворчої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B04" w:rsidRPr="007008B0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7008B0">
        <w:rPr>
          <w:rFonts w:ascii="Times New Roman" w:hAnsi="Times New Roman"/>
          <w:sz w:val="28"/>
          <w:szCs w:val="28"/>
          <w:lang w:val="uk-UA"/>
        </w:rPr>
        <w:t>;</w:t>
      </w:r>
    </w:p>
    <w:p w:rsidR="00BE757F" w:rsidRPr="007008B0" w:rsidRDefault="00BE757F" w:rsidP="00BE757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>застосовувати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різні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форми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роботи з дітьми, звертаючи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увагу на індивідуальний та диференційований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підхід до розвитку</w:t>
      </w:r>
      <w:r w:rsidR="007008B0" w:rsidRPr="00700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8B0">
        <w:rPr>
          <w:rFonts w:ascii="Times New Roman" w:hAnsi="Times New Roman"/>
          <w:sz w:val="28"/>
          <w:szCs w:val="28"/>
          <w:lang w:val="uk-UA"/>
        </w:rPr>
        <w:t>дошкільників;</w:t>
      </w:r>
    </w:p>
    <w:p w:rsidR="00A45D1B" w:rsidRPr="007008B0" w:rsidRDefault="00A45D1B" w:rsidP="00774B0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08B0">
        <w:rPr>
          <w:rFonts w:ascii="Times New Roman" w:hAnsi="Times New Roman"/>
          <w:sz w:val="28"/>
          <w:szCs w:val="28"/>
          <w:lang w:val="uk-UA"/>
        </w:rPr>
        <w:t>планувати роботу в дошкільних закладах з питань методики образотворчої діяльності.</w:t>
      </w:r>
    </w:p>
    <w:p w:rsidR="00854781" w:rsidRPr="008848AE" w:rsidRDefault="00854781" w:rsidP="008547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uk-UA"/>
        </w:rPr>
      </w:pPr>
      <w:r w:rsidRPr="008848AE">
        <w:rPr>
          <w:rFonts w:ascii="Times New Roman" w:hAnsi="Times New Roman"/>
          <w:b/>
          <w:sz w:val="28"/>
          <w:szCs w:val="28"/>
          <w:lang w:val="uk-UA"/>
        </w:rPr>
        <w:t>Статус у навчальному плані.</w:t>
      </w:r>
    </w:p>
    <w:p w:rsidR="00854781" w:rsidRPr="00801777" w:rsidRDefault="00854781" w:rsidP="00854781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01777">
        <w:rPr>
          <w:rFonts w:ascii="Times New Roman" w:hAnsi="Times New Roman"/>
          <w:sz w:val="28"/>
          <w:szCs w:val="28"/>
          <w:lang w:val="uk-UA"/>
        </w:rPr>
        <w:t>Нормативний курс із циклу професійних компетентностей</w:t>
      </w:r>
    </w:p>
    <w:p w:rsidR="00854781" w:rsidRPr="00801777" w:rsidRDefault="00854781" w:rsidP="008547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801777">
        <w:rPr>
          <w:rFonts w:ascii="Times New Roman" w:hAnsi="Times New Roman"/>
          <w:b/>
          <w:sz w:val="28"/>
          <w:szCs w:val="28"/>
          <w:lang w:val="uk-UA"/>
        </w:rPr>
        <w:t xml:space="preserve">Лектор: </w:t>
      </w:r>
      <w:r>
        <w:rPr>
          <w:rFonts w:ascii="Times New Roman" w:hAnsi="Times New Roman"/>
          <w:sz w:val="28"/>
          <w:szCs w:val="28"/>
          <w:lang w:val="uk-UA"/>
        </w:rPr>
        <w:t>кандидат педагогі</w:t>
      </w:r>
      <w:r w:rsidRPr="00801777">
        <w:rPr>
          <w:rFonts w:ascii="Times New Roman" w:hAnsi="Times New Roman"/>
          <w:sz w:val="28"/>
          <w:szCs w:val="28"/>
          <w:lang w:val="uk-UA"/>
        </w:rPr>
        <w:t xml:space="preserve">чних наук, </w:t>
      </w:r>
      <w:r>
        <w:rPr>
          <w:rFonts w:ascii="Times New Roman" w:hAnsi="Times New Roman"/>
          <w:sz w:val="28"/>
          <w:szCs w:val="28"/>
          <w:lang w:val="uk-UA"/>
        </w:rPr>
        <w:t>доцент Лісовська Т.А.</w:t>
      </w:r>
    </w:p>
    <w:p w:rsidR="00854781" w:rsidRDefault="00854781" w:rsidP="008547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01777">
        <w:rPr>
          <w:rFonts w:ascii="Times New Roman" w:hAnsi="Times New Roman"/>
          <w:b/>
          <w:sz w:val="28"/>
          <w:szCs w:val="28"/>
          <w:lang w:val="uk-UA"/>
        </w:rPr>
        <w:t>Форми і методи навчання:</w:t>
      </w:r>
      <w:r w:rsidRPr="00801777">
        <w:rPr>
          <w:rFonts w:ascii="Times New Roman" w:hAnsi="Times New Roman"/>
          <w:sz w:val="28"/>
          <w:szCs w:val="28"/>
          <w:lang w:val="uk-UA"/>
        </w:rPr>
        <w:t xml:space="preserve"> Лекційні та </w:t>
      </w:r>
      <w:r>
        <w:rPr>
          <w:rFonts w:ascii="Times New Roman" w:hAnsi="Times New Roman"/>
          <w:sz w:val="28"/>
          <w:szCs w:val="28"/>
          <w:lang w:val="uk-UA"/>
        </w:rPr>
        <w:t>практич</w:t>
      </w:r>
      <w:r w:rsidRPr="00801777">
        <w:rPr>
          <w:rFonts w:ascii="Times New Roman" w:hAnsi="Times New Roman"/>
          <w:sz w:val="28"/>
          <w:szCs w:val="28"/>
          <w:lang w:val="uk-UA"/>
        </w:rPr>
        <w:t>ні заняття з викор</w:t>
      </w:r>
      <w:r>
        <w:rPr>
          <w:rFonts w:ascii="Times New Roman" w:hAnsi="Times New Roman"/>
          <w:sz w:val="28"/>
          <w:szCs w:val="28"/>
          <w:lang w:val="uk-UA"/>
        </w:rPr>
        <w:t xml:space="preserve">истанням традиційних, дискусійних, наочних </w:t>
      </w:r>
      <w:r w:rsidRPr="00801777">
        <w:rPr>
          <w:rFonts w:ascii="Times New Roman" w:hAnsi="Times New Roman"/>
          <w:sz w:val="28"/>
          <w:szCs w:val="28"/>
          <w:lang w:val="uk-UA"/>
        </w:rPr>
        <w:t xml:space="preserve">методів, інтерактивних методик,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в групах, </w:t>
      </w:r>
      <w:r w:rsidRPr="00801777">
        <w:rPr>
          <w:rFonts w:ascii="Times New Roman" w:hAnsi="Times New Roman"/>
          <w:sz w:val="28"/>
          <w:szCs w:val="28"/>
          <w:lang w:val="uk-UA"/>
        </w:rPr>
        <w:t xml:space="preserve">самостійна </w:t>
      </w:r>
      <w:r w:rsidR="00A45D1B">
        <w:rPr>
          <w:rFonts w:ascii="Times New Roman" w:hAnsi="Times New Roman"/>
          <w:sz w:val="28"/>
          <w:szCs w:val="28"/>
          <w:lang w:val="uk-UA"/>
        </w:rPr>
        <w:t xml:space="preserve">та творча </w:t>
      </w:r>
      <w:r w:rsidRPr="00801777">
        <w:rPr>
          <w:rFonts w:ascii="Times New Roman" w:hAnsi="Times New Roman"/>
          <w:sz w:val="28"/>
          <w:szCs w:val="28"/>
          <w:lang w:val="uk-UA"/>
        </w:rPr>
        <w:t>робота.</w:t>
      </w:r>
    </w:p>
    <w:p w:rsidR="00854781" w:rsidRPr="00801777" w:rsidRDefault="00854781" w:rsidP="008547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01777">
        <w:rPr>
          <w:rFonts w:ascii="Times New Roman" w:hAnsi="Times New Roman"/>
          <w:b/>
          <w:sz w:val="28"/>
          <w:szCs w:val="28"/>
          <w:lang w:val="uk-UA"/>
        </w:rPr>
        <w:t xml:space="preserve">Форми організації контролю знань та система оцінювання. </w:t>
      </w:r>
      <w:r w:rsidRPr="00801777">
        <w:rPr>
          <w:rFonts w:ascii="Times New Roman" w:hAnsi="Times New Roman"/>
          <w:sz w:val="28"/>
          <w:szCs w:val="28"/>
          <w:lang w:val="uk-UA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A, B, C, D, E, FX, F. </w:t>
      </w:r>
    </w:p>
    <w:p w:rsidR="00854781" w:rsidRPr="00801777" w:rsidRDefault="00854781" w:rsidP="00F27ED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801777">
        <w:rPr>
          <w:rFonts w:ascii="Times New Roman" w:hAnsi="Times New Roman"/>
          <w:sz w:val="28"/>
          <w:szCs w:val="28"/>
          <w:lang w:val="uk-UA"/>
        </w:rPr>
        <w:t>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854781" w:rsidRPr="00801777" w:rsidRDefault="00854781" w:rsidP="008547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  <w:lang w:val="uk-UA"/>
        </w:rPr>
      </w:pPr>
      <w:r w:rsidRPr="00801777">
        <w:rPr>
          <w:rFonts w:ascii="Times New Roman" w:hAnsi="Times New Roman"/>
          <w:b/>
          <w:sz w:val="28"/>
          <w:szCs w:val="28"/>
          <w:lang w:val="uk-UA"/>
        </w:rPr>
        <w:t xml:space="preserve">Мова викладання: </w:t>
      </w:r>
      <w:r w:rsidRPr="00801777">
        <w:rPr>
          <w:rFonts w:ascii="Times New Roman" w:hAnsi="Times New Roman"/>
          <w:sz w:val="28"/>
          <w:szCs w:val="28"/>
          <w:lang w:val="uk-UA"/>
        </w:rPr>
        <w:t>українська</w:t>
      </w:r>
    </w:p>
    <w:p w:rsidR="00854781" w:rsidRDefault="00854781" w:rsidP="00854781">
      <w:pPr>
        <w:spacing w:after="0"/>
      </w:pPr>
    </w:p>
    <w:p w:rsidR="00D82752" w:rsidRDefault="00D82752"/>
    <w:sectPr w:rsidR="00D82752" w:rsidSect="00B90E58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A0" w:rsidRDefault="00D017A0">
      <w:pPr>
        <w:spacing w:after="0" w:line="240" w:lineRule="auto"/>
      </w:pPr>
      <w:r>
        <w:separator/>
      </w:r>
    </w:p>
  </w:endnote>
  <w:endnote w:type="continuationSeparator" w:id="0">
    <w:p w:rsidR="00D017A0" w:rsidRDefault="00D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58" w:rsidRDefault="001B0CC4" w:rsidP="00B90E58">
    <w:pPr>
      <w:pStyle w:val="a3"/>
      <w:jc w:val="center"/>
    </w:pPr>
    <w:r>
      <w:fldChar w:fldCharType="begin"/>
    </w:r>
    <w:r w:rsidR="00F92FE6">
      <w:instrText>PAGE   \* MERGEFORMAT</w:instrText>
    </w:r>
    <w:r>
      <w:fldChar w:fldCharType="separate"/>
    </w:r>
    <w:r w:rsidR="00494113" w:rsidRPr="00494113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A0" w:rsidRDefault="00D017A0">
      <w:pPr>
        <w:spacing w:after="0" w:line="240" w:lineRule="auto"/>
      </w:pPr>
      <w:r>
        <w:separator/>
      </w:r>
    </w:p>
  </w:footnote>
  <w:footnote w:type="continuationSeparator" w:id="0">
    <w:p w:rsidR="00D017A0" w:rsidRDefault="00D0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07"/>
    <w:multiLevelType w:val="hybridMultilevel"/>
    <w:tmpl w:val="04C2CF1E"/>
    <w:lvl w:ilvl="0" w:tplc="55260A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46483"/>
    <w:multiLevelType w:val="hybridMultilevel"/>
    <w:tmpl w:val="9D0ED3B2"/>
    <w:lvl w:ilvl="0" w:tplc="C71649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A31BB"/>
    <w:multiLevelType w:val="hybridMultilevel"/>
    <w:tmpl w:val="757CA7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456F1"/>
    <w:multiLevelType w:val="hybridMultilevel"/>
    <w:tmpl w:val="34F04A6C"/>
    <w:lvl w:ilvl="0" w:tplc="C7164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92379"/>
    <w:multiLevelType w:val="hybridMultilevel"/>
    <w:tmpl w:val="2B4C5E12"/>
    <w:lvl w:ilvl="0" w:tplc="B33C8C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D733C"/>
    <w:multiLevelType w:val="hybridMultilevel"/>
    <w:tmpl w:val="25D013AA"/>
    <w:lvl w:ilvl="0" w:tplc="C7164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47F83"/>
    <w:multiLevelType w:val="hybridMultilevel"/>
    <w:tmpl w:val="33B64DCE"/>
    <w:lvl w:ilvl="0" w:tplc="C7164956">
      <w:start w:val="1"/>
      <w:numFmt w:val="bullet"/>
      <w:lvlText w:val=""/>
      <w:lvlJc w:val="left"/>
      <w:pPr>
        <w:ind w:left="1725" w:hanging="10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70"/>
    <w:rsid w:val="0000468F"/>
    <w:rsid w:val="00021110"/>
    <w:rsid w:val="00040EC6"/>
    <w:rsid w:val="00066C43"/>
    <w:rsid w:val="00076342"/>
    <w:rsid w:val="0018197F"/>
    <w:rsid w:val="00192BEF"/>
    <w:rsid w:val="001A6625"/>
    <w:rsid w:val="001B0CC4"/>
    <w:rsid w:val="001F175F"/>
    <w:rsid w:val="002748B3"/>
    <w:rsid w:val="002A4A90"/>
    <w:rsid w:val="00301971"/>
    <w:rsid w:val="00435628"/>
    <w:rsid w:val="00444A27"/>
    <w:rsid w:val="00494113"/>
    <w:rsid w:val="00497946"/>
    <w:rsid w:val="004C6B87"/>
    <w:rsid w:val="00501ECD"/>
    <w:rsid w:val="005143B2"/>
    <w:rsid w:val="00535294"/>
    <w:rsid w:val="00596ED5"/>
    <w:rsid w:val="00635DD8"/>
    <w:rsid w:val="006F5543"/>
    <w:rsid w:val="007008B0"/>
    <w:rsid w:val="007476A0"/>
    <w:rsid w:val="00774B04"/>
    <w:rsid w:val="00801C1B"/>
    <w:rsid w:val="00807ECC"/>
    <w:rsid w:val="00854781"/>
    <w:rsid w:val="008848AE"/>
    <w:rsid w:val="00895A00"/>
    <w:rsid w:val="00897470"/>
    <w:rsid w:val="00906F9C"/>
    <w:rsid w:val="009151BF"/>
    <w:rsid w:val="00973EED"/>
    <w:rsid w:val="009D2CC9"/>
    <w:rsid w:val="00A1188B"/>
    <w:rsid w:val="00A45D1B"/>
    <w:rsid w:val="00A92E65"/>
    <w:rsid w:val="00AC1488"/>
    <w:rsid w:val="00B66305"/>
    <w:rsid w:val="00B7491D"/>
    <w:rsid w:val="00B93861"/>
    <w:rsid w:val="00B9538E"/>
    <w:rsid w:val="00BE757F"/>
    <w:rsid w:val="00C14A4B"/>
    <w:rsid w:val="00D017A0"/>
    <w:rsid w:val="00D82752"/>
    <w:rsid w:val="00D9139B"/>
    <w:rsid w:val="00E51975"/>
    <w:rsid w:val="00F27EDB"/>
    <w:rsid w:val="00F92FE6"/>
    <w:rsid w:val="00FD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8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1F175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7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4"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54781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854781"/>
    <w:pPr>
      <w:ind w:left="720"/>
      <w:contextualSpacing/>
    </w:pPr>
  </w:style>
  <w:style w:type="character" w:customStyle="1" w:styleId="FontStyle152">
    <w:name w:val="Font Style152"/>
    <w:basedOn w:val="a0"/>
    <w:uiPriority w:val="99"/>
    <w:rsid w:val="00854781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72">
    <w:name w:val="Font Style172"/>
    <w:basedOn w:val="a0"/>
    <w:uiPriority w:val="99"/>
    <w:rsid w:val="00854781"/>
    <w:rPr>
      <w:rFonts w:ascii="Century Schoolbook" w:hAnsi="Century Schoolbook" w:cs="Century Schoolbook"/>
      <w:sz w:val="18"/>
      <w:szCs w:val="18"/>
    </w:rPr>
  </w:style>
  <w:style w:type="paragraph" w:customStyle="1" w:styleId="Style105">
    <w:name w:val="Style105"/>
    <w:basedOn w:val="a"/>
    <w:uiPriority w:val="99"/>
    <w:rsid w:val="00854781"/>
    <w:pPr>
      <w:widowControl w:val="0"/>
      <w:autoSpaceDE w:val="0"/>
      <w:autoSpaceDN w:val="0"/>
      <w:adjustRightInd w:val="0"/>
      <w:spacing w:after="0" w:line="317" w:lineRule="exact"/>
      <w:ind w:hanging="994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854781"/>
    <w:pPr>
      <w:widowControl w:val="0"/>
      <w:autoSpaceDE w:val="0"/>
      <w:autoSpaceDN w:val="0"/>
      <w:adjustRightInd w:val="0"/>
      <w:spacing w:after="0" w:line="257" w:lineRule="exact"/>
      <w:ind w:firstLine="29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3">
    <w:name w:val="Font Style123"/>
    <w:basedOn w:val="a0"/>
    <w:uiPriority w:val="99"/>
    <w:rsid w:val="00854781"/>
    <w:rPr>
      <w:rFonts w:ascii="Century Schoolbook" w:hAnsi="Century Schoolbook" w:cs="Century Schoolbook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143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43B2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ody Text Indent"/>
    <w:basedOn w:val="a"/>
    <w:link w:val="a9"/>
    <w:unhideWhenUsed/>
    <w:rsid w:val="00A92E65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92E65"/>
    <w:rPr>
      <w:rFonts w:ascii="Calibri" w:eastAsia="Times New Roman" w:hAnsi="Calibri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1F175F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A1188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3E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EE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EE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8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1F175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7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4"/>
      <w:lang w:val="uk-UA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54781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854781"/>
    <w:pPr>
      <w:ind w:left="720"/>
      <w:contextualSpacing/>
    </w:pPr>
  </w:style>
  <w:style w:type="character" w:customStyle="1" w:styleId="FontStyle152">
    <w:name w:val="Font Style152"/>
    <w:basedOn w:val="a0"/>
    <w:uiPriority w:val="99"/>
    <w:rsid w:val="00854781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72">
    <w:name w:val="Font Style172"/>
    <w:basedOn w:val="a0"/>
    <w:uiPriority w:val="99"/>
    <w:rsid w:val="00854781"/>
    <w:rPr>
      <w:rFonts w:ascii="Century Schoolbook" w:hAnsi="Century Schoolbook" w:cs="Century Schoolbook"/>
      <w:sz w:val="18"/>
      <w:szCs w:val="18"/>
    </w:rPr>
  </w:style>
  <w:style w:type="paragraph" w:customStyle="1" w:styleId="Style105">
    <w:name w:val="Style105"/>
    <w:basedOn w:val="a"/>
    <w:uiPriority w:val="99"/>
    <w:rsid w:val="00854781"/>
    <w:pPr>
      <w:widowControl w:val="0"/>
      <w:autoSpaceDE w:val="0"/>
      <w:autoSpaceDN w:val="0"/>
      <w:adjustRightInd w:val="0"/>
      <w:spacing w:after="0" w:line="317" w:lineRule="exact"/>
      <w:ind w:hanging="994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854781"/>
    <w:pPr>
      <w:widowControl w:val="0"/>
      <w:autoSpaceDE w:val="0"/>
      <w:autoSpaceDN w:val="0"/>
      <w:adjustRightInd w:val="0"/>
      <w:spacing w:after="0" w:line="257" w:lineRule="exact"/>
      <w:ind w:firstLine="29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3">
    <w:name w:val="Font Style123"/>
    <w:basedOn w:val="a0"/>
    <w:uiPriority w:val="99"/>
    <w:rsid w:val="00854781"/>
    <w:rPr>
      <w:rFonts w:ascii="Century Schoolbook" w:hAnsi="Century Schoolbook" w:cs="Century Schoolbook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143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43B2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ody Text Indent"/>
    <w:basedOn w:val="a"/>
    <w:link w:val="a9"/>
    <w:unhideWhenUsed/>
    <w:rsid w:val="00A92E65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92E65"/>
    <w:rPr>
      <w:rFonts w:ascii="Calibri" w:eastAsia="Times New Roman" w:hAnsi="Calibri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1F175F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A1188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3E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EE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EE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2</cp:revision>
  <dcterms:created xsi:type="dcterms:W3CDTF">2017-10-05T17:22:00Z</dcterms:created>
  <dcterms:modified xsi:type="dcterms:W3CDTF">2017-10-05T17:22:00Z</dcterms:modified>
</cp:coreProperties>
</file>